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37" w:rsidRPr="00883AE0" w:rsidRDefault="00883AE0" w:rsidP="00BC2F37">
      <w:pPr>
        <w:jc w:val="center"/>
        <w:rPr>
          <w:b/>
          <w:sz w:val="28"/>
          <w:szCs w:val="28"/>
          <w:u w:val="single"/>
          <w:lang w:val="id-ID"/>
        </w:rPr>
      </w:pPr>
      <w:r w:rsidRPr="00883AE0">
        <w:rPr>
          <w:b/>
          <w:sz w:val="28"/>
          <w:szCs w:val="28"/>
          <w:u w:val="single"/>
          <w:lang w:val="id-ID"/>
        </w:rPr>
        <w:t>DAFTAR RIWAYAT HIDUP</w:t>
      </w:r>
    </w:p>
    <w:p w:rsidR="00BC2F37" w:rsidRPr="00377DCA" w:rsidRDefault="00BC2F37" w:rsidP="00BC2F37">
      <w:pPr>
        <w:jc w:val="center"/>
        <w:rPr>
          <w:b/>
          <w:szCs w:val="22"/>
        </w:rPr>
      </w:pPr>
    </w:p>
    <w:p w:rsidR="00BC2F37" w:rsidRPr="00377DCA" w:rsidRDefault="00BC2F37" w:rsidP="00BC2F37">
      <w:pPr>
        <w:rPr>
          <w:b/>
          <w:szCs w:val="22"/>
        </w:rPr>
      </w:pPr>
    </w:p>
    <w:p w:rsidR="00BC2F37" w:rsidRPr="00C777BB" w:rsidRDefault="00BC2F37" w:rsidP="00BC2F37">
      <w:pPr>
        <w:jc w:val="center"/>
        <w:rPr>
          <w:b/>
          <w:sz w:val="28"/>
          <w:szCs w:val="28"/>
        </w:rPr>
      </w:pPr>
    </w:p>
    <w:p w:rsidR="00BC2F37" w:rsidRPr="00377DCA" w:rsidRDefault="00BC2F37" w:rsidP="00BC2F37">
      <w:pPr>
        <w:jc w:val="center"/>
        <w:rPr>
          <w:b/>
          <w:szCs w:val="22"/>
        </w:rPr>
      </w:pPr>
    </w:p>
    <w:p w:rsidR="00BC2F37" w:rsidRDefault="00BC2F37" w:rsidP="00BC2F37">
      <w:pPr>
        <w:tabs>
          <w:tab w:val="left" w:pos="3261"/>
        </w:tabs>
        <w:rPr>
          <w:szCs w:val="22"/>
        </w:rPr>
      </w:pPr>
      <w:r>
        <w:rPr>
          <w:szCs w:val="22"/>
        </w:rPr>
        <w:t>NAMA</w:t>
      </w:r>
      <w:r>
        <w:rPr>
          <w:szCs w:val="22"/>
        </w:rPr>
        <w:tab/>
        <w:t>:</w:t>
      </w:r>
      <w:r>
        <w:rPr>
          <w:szCs w:val="22"/>
        </w:rPr>
        <w:tab/>
      </w:r>
      <w:r w:rsidR="008728FB" w:rsidRPr="00883AE0">
        <w:rPr>
          <w:color w:val="FFFFFF" w:themeColor="background1"/>
          <w:szCs w:val="22"/>
        </w:rPr>
        <w:t>ERRY GUSNAWAN, SE. MM.</w:t>
      </w:r>
    </w:p>
    <w:p w:rsidR="00BC2F37" w:rsidRDefault="00BC2F37" w:rsidP="00BC2F37">
      <w:pPr>
        <w:tabs>
          <w:tab w:val="left" w:pos="2410"/>
          <w:tab w:val="left" w:pos="3261"/>
        </w:tabs>
        <w:rPr>
          <w:szCs w:val="22"/>
        </w:rPr>
      </w:pPr>
      <w:r>
        <w:rPr>
          <w:szCs w:val="22"/>
        </w:rPr>
        <w:t>TEMPAT, TANGGAL LAHIR</w:t>
      </w:r>
      <w:r>
        <w:rPr>
          <w:szCs w:val="22"/>
        </w:rPr>
        <w:tab/>
        <w:t xml:space="preserve">:  </w:t>
      </w:r>
      <w:r>
        <w:rPr>
          <w:szCs w:val="22"/>
        </w:rPr>
        <w:tab/>
      </w:r>
      <w:proofErr w:type="spellStart"/>
      <w:r w:rsidRPr="00883AE0">
        <w:rPr>
          <w:color w:val="FFFFFF" w:themeColor="background1"/>
          <w:szCs w:val="22"/>
        </w:rPr>
        <w:t>Sungailiat</w:t>
      </w:r>
      <w:proofErr w:type="spellEnd"/>
      <w:r w:rsidRPr="00883AE0">
        <w:rPr>
          <w:color w:val="FFFFFF" w:themeColor="background1"/>
          <w:szCs w:val="22"/>
        </w:rPr>
        <w:t xml:space="preserve">, </w:t>
      </w:r>
      <w:r w:rsidR="008728FB" w:rsidRPr="00883AE0">
        <w:rPr>
          <w:color w:val="FFFFFF" w:themeColor="background1"/>
          <w:szCs w:val="22"/>
        </w:rPr>
        <w:t xml:space="preserve">23 </w:t>
      </w:r>
      <w:proofErr w:type="spellStart"/>
      <w:r w:rsidR="008728FB" w:rsidRPr="00883AE0">
        <w:rPr>
          <w:color w:val="FFFFFF" w:themeColor="background1"/>
          <w:szCs w:val="22"/>
        </w:rPr>
        <w:t>Agustus</w:t>
      </w:r>
      <w:proofErr w:type="spellEnd"/>
      <w:r w:rsidR="008728FB" w:rsidRPr="00883AE0">
        <w:rPr>
          <w:color w:val="FFFFFF" w:themeColor="background1"/>
          <w:szCs w:val="22"/>
        </w:rPr>
        <w:t xml:space="preserve"> 1971</w:t>
      </w:r>
    </w:p>
    <w:p w:rsidR="00BC2F37" w:rsidRDefault="00BC2F37" w:rsidP="00BC2F37">
      <w:pPr>
        <w:tabs>
          <w:tab w:val="left" w:pos="3261"/>
        </w:tabs>
        <w:rPr>
          <w:szCs w:val="22"/>
        </w:rPr>
      </w:pPr>
      <w:r>
        <w:rPr>
          <w:szCs w:val="22"/>
        </w:rPr>
        <w:t>NIP</w:t>
      </w:r>
      <w:r>
        <w:rPr>
          <w:szCs w:val="22"/>
        </w:rPr>
        <w:tab/>
        <w:t>:</w:t>
      </w:r>
      <w:r>
        <w:rPr>
          <w:szCs w:val="22"/>
        </w:rPr>
        <w:tab/>
      </w:r>
      <w:r w:rsidR="008728FB" w:rsidRPr="00883AE0">
        <w:rPr>
          <w:color w:val="FFFFFF" w:themeColor="background1"/>
          <w:szCs w:val="22"/>
        </w:rPr>
        <w:t>197108232000031001</w:t>
      </w:r>
    </w:p>
    <w:p w:rsidR="00BC2F37" w:rsidRDefault="00BC2F37" w:rsidP="00BC2F37">
      <w:pPr>
        <w:tabs>
          <w:tab w:val="left" w:pos="3261"/>
        </w:tabs>
        <w:rPr>
          <w:szCs w:val="22"/>
        </w:rPr>
      </w:pPr>
      <w:r>
        <w:rPr>
          <w:szCs w:val="22"/>
        </w:rPr>
        <w:t xml:space="preserve">JABATAN </w:t>
      </w:r>
      <w:r>
        <w:rPr>
          <w:szCs w:val="22"/>
        </w:rPr>
        <w:tab/>
        <w:t>:</w:t>
      </w:r>
      <w:r>
        <w:rPr>
          <w:szCs w:val="22"/>
        </w:rPr>
        <w:tab/>
      </w:r>
      <w:proofErr w:type="spellStart"/>
      <w:r w:rsidR="008728FB" w:rsidRPr="00844FE8">
        <w:rPr>
          <w:color w:val="FFFFFF" w:themeColor="background1"/>
          <w:szCs w:val="22"/>
        </w:rPr>
        <w:t>Kabag</w:t>
      </w:r>
      <w:proofErr w:type="spellEnd"/>
      <w:r w:rsidR="008728FB" w:rsidRPr="00844FE8">
        <w:rPr>
          <w:color w:val="FFFFFF" w:themeColor="background1"/>
          <w:szCs w:val="22"/>
        </w:rPr>
        <w:t xml:space="preserve">. </w:t>
      </w:r>
      <w:proofErr w:type="spellStart"/>
      <w:r w:rsidR="008728FB" w:rsidRPr="00844FE8">
        <w:rPr>
          <w:color w:val="FFFFFF" w:themeColor="background1"/>
          <w:szCs w:val="22"/>
        </w:rPr>
        <w:t>Keuangan</w:t>
      </w:r>
      <w:proofErr w:type="spellEnd"/>
      <w:r w:rsidR="008728FB" w:rsidRPr="00844FE8">
        <w:rPr>
          <w:color w:val="FFFFFF" w:themeColor="background1"/>
          <w:szCs w:val="22"/>
        </w:rPr>
        <w:t xml:space="preserve"> </w:t>
      </w:r>
      <w:proofErr w:type="spellStart"/>
      <w:r w:rsidR="008728FB" w:rsidRPr="00844FE8">
        <w:rPr>
          <w:color w:val="FFFFFF" w:themeColor="background1"/>
          <w:szCs w:val="22"/>
        </w:rPr>
        <w:t>Setda</w:t>
      </w:r>
      <w:proofErr w:type="spellEnd"/>
      <w:r w:rsidR="008728FB" w:rsidRPr="00844FE8">
        <w:rPr>
          <w:color w:val="FFFFFF" w:themeColor="background1"/>
          <w:szCs w:val="22"/>
        </w:rPr>
        <w:t xml:space="preserve">. </w:t>
      </w:r>
      <w:r w:rsidRPr="00844FE8">
        <w:rPr>
          <w:color w:val="FFFFFF" w:themeColor="background1"/>
          <w:szCs w:val="22"/>
        </w:rPr>
        <w:t xml:space="preserve"> </w:t>
      </w:r>
      <w:proofErr w:type="spellStart"/>
      <w:r w:rsidRPr="00844FE8">
        <w:rPr>
          <w:color w:val="FFFFFF" w:themeColor="background1"/>
          <w:szCs w:val="22"/>
        </w:rPr>
        <w:t>Kabupaten</w:t>
      </w:r>
      <w:proofErr w:type="spellEnd"/>
      <w:r w:rsidRPr="00844FE8">
        <w:rPr>
          <w:color w:val="FFFFFF" w:themeColor="background1"/>
          <w:szCs w:val="22"/>
        </w:rPr>
        <w:t xml:space="preserve"> Bangka</w:t>
      </w:r>
      <w:r>
        <w:rPr>
          <w:szCs w:val="22"/>
        </w:rPr>
        <w:t xml:space="preserve"> </w:t>
      </w:r>
    </w:p>
    <w:p w:rsidR="00BC2F37" w:rsidRDefault="00BC2F37" w:rsidP="00BC2F37">
      <w:pPr>
        <w:tabs>
          <w:tab w:val="left" w:pos="3261"/>
        </w:tabs>
        <w:rPr>
          <w:szCs w:val="22"/>
        </w:rPr>
      </w:pPr>
      <w:r>
        <w:rPr>
          <w:szCs w:val="22"/>
        </w:rPr>
        <w:t>AGAMA</w:t>
      </w:r>
      <w:r>
        <w:rPr>
          <w:szCs w:val="22"/>
        </w:rPr>
        <w:tab/>
        <w:t>:</w:t>
      </w:r>
      <w:r>
        <w:rPr>
          <w:szCs w:val="22"/>
        </w:rPr>
        <w:tab/>
      </w:r>
      <w:r w:rsidR="008728FB" w:rsidRPr="00844FE8">
        <w:rPr>
          <w:color w:val="FFFFFF" w:themeColor="background1"/>
          <w:szCs w:val="22"/>
        </w:rPr>
        <w:t>Islam</w:t>
      </w:r>
    </w:p>
    <w:p w:rsidR="00BC2F37" w:rsidRDefault="00BC2F37" w:rsidP="00BC2F37">
      <w:pPr>
        <w:tabs>
          <w:tab w:val="left" w:pos="3261"/>
        </w:tabs>
        <w:rPr>
          <w:szCs w:val="22"/>
        </w:rPr>
      </w:pPr>
      <w:r>
        <w:rPr>
          <w:szCs w:val="22"/>
        </w:rPr>
        <w:t>ALAMAT</w:t>
      </w:r>
      <w:r>
        <w:rPr>
          <w:szCs w:val="22"/>
        </w:rPr>
        <w:tab/>
        <w:t>:</w:t>
      </w:r>
      <w:r>
        <w:rPr>
          <w:szCs w:val="22"/>
        </w:rPr>
        <w:tab/>
      </w:r>
      <w:r w:rsidR="00222C0B" w:rsidRPr="00844FE8">
        <w:rPr>
          <w:color w:val="FFFFFF" w:themeColor="background1"/>
          <w:szCs w:val="22"/>
        </w:rPr>
        <w:t xml:space="preserve">Jl. </w:t>
      </w:r>
      <w:r w:rsidR="008728FB" w:rsidRPr="00844FE8">
        <w:rPr>
          <w:color w:val="FFFFFF" w:themeColor="background1"/>
          <w:szCs w:val="22"/>
        </w:rPr>
        <w:t xml:space="preserve">Bukit </w:t>
      </w:r>
      <w:proofErr w:type="spellStart"/>
      <w:r w:rsidR="008728FB" w:rsidRPr="00844FE8">
        <w:rPr>
          <w:color w:val="FFFFFF" w:themeColor="background1"/>
          <w:szCs w:val="22"/>
        </w:rPr>
        <w:t>Betung</w:t>
      </w:r>
      <w:proofErr w:type="spellEnd"/>
      <w:r w:rsidR="008728FB" w:rsidRPr="00844FE8">
        <w:rPr>
          <w:color w:val="FFFFFF" w:themeColor="background1"/>
          <w:szCs w:val="22"/>
        </w:rPr>
        <w:t xml:space="preserve"> </w:t>
      </w:r>
      <w:proofErr w:type="spellStart"/>
      <w:r w:rsidR="008728FB" w:rsidRPr="00844FE8">
        <w:rPr>
          <w:color w:val="FFFFFF" w:themeColor="background1"/>
          <w:szCs w:val="22"/>
        </w:rPr>
        <w:t>Kelurahan</w:t>
      </w:r>
      <w:proofErr w:type="spellEnd"/>
      <w:r w:rsidR="008728FB" w:rsidRPr="00844FE8">
        <w:rPr>
          <w:color w:val="FFFFFF" w:themeColor="background1"/>
          <w:szCs w:val="22"/>
        </w:rPr>
        <w:t xml:space="preserve"> Bukit </w:t>
      </w:r>
      <w:proofErr w:type="spellStart"/>
      <w:r w:rsidR="008728FB" w:rsidRPr="00844FE8">
        <w:rPr>
          <w:color w:val="FFFFFF" w:themeColor="background1"/>
          <w:szCs w:val="22"/>
        </w:rPr>
        <w:t>Betung</w:t>
      </w:r>
      <w:proofErr w:type="spellEnd"/>
      <w:r w:rsidR="008728FB" w:rsidRPr="00844FE8">
        <w:rPr>
          <w:color w:val="FFFFFF" w:themeColor="background1"/>
          <w:szCs w:val="22"/>
        </w:rPr>
        <w:t xml:space="preserve"> S. </w:t>
      </w:r>
      <w:proofErr w:type="spellStart"/>
      <w:r w:rsidR="008728FB" w:rsidRPr="00844FE8">
        <w:rPr>
          <w:color w:val="FFFFFF" w:themeColor="background1"/>
          <w:szCs w:val="22"/>
        </w:rPr>
        <w:t>Liat</w:t>
      </w:r>
      <w:proofErr w:type="spellEnd"/>
    </w:p>
    <w:p w:rsidR="00BC2F37" w:rsidRDefault="00BC2F37" w:rsidP="00BC2F37">
      <w:pPr>
        <w:tabs>
          <w:tab w:val="left" w:pos="2410"/>
        </w:tabs>
        <w:rPr>
          <w:szCs w:val="22"/>
        </w:rPr>
      </w:pPr>
    </w:p>
    <w:p w:rsidR="00BC2F37" w:rsidRDefault="00BC2F37" w:rsidP="00BC2F37">
      <w:pPr>
        <w:tabs>
          <w:tab w:val="left" w:pos="2410"/>
        </w:tabs>
        <w:rPr>
          <w:szCs w:val="22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426"/>
        </w:tabs>
        <w:ind w:left="567" w:hanging="567"/>
        <w:rPr>
          <w:szCs w:val="22"/>
        </w:rPr>
      </w:pPr>
      <w:r>
        <w:rPr>
          <w:szCs w:val="22"/>
        </w:rPr>
        <w:t>RIWAYAT JABATAN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428"/>
        <w:gridCol w:w="1965"/>
        <w:gridCol w:w="1811"/>
      </w:tblGrid>
      <w:tr w:rsidR="00BC2F37" w:rsidRPr="00FE4917" w:rsidTr="0089378B">
        <w:tc>
          <w:tcPr>
            <w:tcW w:w="64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4428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Nama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Jabatan</w:t>
            </w:r>
            <w:proofErr w:type="spellEnd"/>
          </w:p>
        </w:tc>
        <w:tc>
          <w:tcPr>
            <w:tcW w:w="1965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 xml:space="preserve">Tingkat </w:t>
            </w:r>
            <w:proofErr w:type="spellStart"/>
            <w:r w:rsidRPr="00FE4917">
              <w:rPr>
                <w:szCs w:val="22"/>
              </w:rPr>
              <w:t>Eselon</w:t>
            </w:r>
            <w:proofErr w:type="spellEnd"/>
          </w:p>
        </w:tc>
        <w:tc>
          <w:tcPr>
            <w:tcW w:w="181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TMT</w:t>
            </w:r>
          </w:p>
        </w:tc>
      </w:tr>
      <w:tr w:rsidR="00BC2F37" w:rsidRPr="00FE4917" w:rsidTr="0089378B">
        <w:tc>
          <w:tcPr>
            <w:tcW w:w="64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428" w:type="dxa"/>
          </w:tcPr>
          <w:p w:rsidR="00BC2F37" w:rsidRPr="00FE4917" w:rsidRDefault="00BC2F37" w:rsidP="000219BD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965" w:type="dxa"/>
          </w:tcPr>
          <w:p w:rsidR="00BC2F37" w:rsidRPr="00FE4917" w:rsidRDefault="00BC2F37" w:rsidP="00670C00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81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64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428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965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81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64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428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965" w:type="dxa"/>
          </w:tcPr>
          <w:p w:rsidR="00BC2F37" w:rsidRPr="00FE4917" w:rsidRDefault="00BC2F37" w:rsidP="000219BD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81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64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4428" w:type="dxa"/>
          </w:tcPr>
          <w:p w:rsidR="00BC2F37" w:rsidRPr="00FE4917" w:rsidRDefault="00BC2F37" w:rsidP="000219BD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965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81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0219BD" w:rsidRPr="00FE4917" w:rsidTr="0089378B">
        <w:tc>
          <w:tcPr>
            <w:tcW w:w="642" w:type="dxa"/>
          </w:tcPr>
          <w:p w:rsidR="000219BD" w:rsidRDefault="000219B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4428" w:type="dxa"/>
          </w:tcPr>
          <w:p w:rsidR="000219BD" w:rsidRDefault="000219BD" w:rsidP="000219BD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965" w:type="dxa"/>
          </w:tcPr>
          <w:p w:rsidR="000219BD" w:rsidRDefault="000219B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811" w:type="dxa"/>
          </w:tcPr>
          <w:p w:rsidR="000219BD" w:rsidRDefault="000219B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0219BD" w:rsidRPr="00FE4917" w:rsidTr="0089378B">
        <w:tc>
          <w:tcPr>
            <w:tcW w:w="642" w:type="dxa"/>
          </w:tcPr>
          <w:p w:rsidR="000219BD" w:rsidRDefault="000219B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4428" w:type="dxa"/>
          </w:tcPr>
          <w:p w:rsidR="000219BD" w:rsidRDefault="000219BD" w:rsidP="000219BD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965" w:type="dxa"/>
          </w:tcPr>
          <w:p w:rsidR="000219BD" w:rsidRDefault="000219B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811" w:type="dxa"/>
          </w:tcPr>
          <w:p w:rsidR="000219BD" w:rsidRDefault="000219B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ind w:left="567"/>
        <w:rPr>
          <w:szCs w:val="22"/>
        </w:rPr>
      </w:pPr>
    </w:p>
    <w:p w:rsidR="00E93E51" w:rsidRDefault="00E93E51" w:rsidP="00BC2F37">
      <w:pPr>
        <w:tabs>
          <w:tab w:val="left" w:pos="567"/>
        </w:tabs>
        <w:ind w:left="567"/>
        <w:rPr>
          <w:szCs w:val="22"/>
        </w:rPr>
      </w:pPr>
    </w:p>
    <w:p w:rsidR="00BC2F37" w:rsidRPr="0089378B" w:rsidRDefault="00BC2F37" w:rsidP="00BC2F37">
      <w:pPr>
        <w:numPr>
          <w:ilvl w:val="0"/>
          <w:numId w:val="1"/>
        </w:numPr>
        <w:tabs>
          <w:tab w:val="left" w:pos="426"/>
        </w:tabs>
        <w:ind w:left="426" w:hanging="426"/>
        <w:rPr>
          <w:szCs w:val="22"/>
        </w:rPr>
      </w:pPr>
      <w:r>
        <w:rPr>
          <w:szCs w:val="22"/>
        </w:rPr>
        <w:t>RIWAYAT PENDIDIKAN</w:t>
      </w:r>
    </w:p>
    <w:p w:rsidR="0089378B" w:rsidRPr="0089378B" w:rsidRDefault="0089378B" w:rsidP="0089378B">
      <w:pPr>
        <w:tabs>
          <w:tab w:val="left" w:pos="426"/>
        </w:tabs>
        <w:ind w:left="426"/>
        <w:rPr>
          <w:sz w:val="16"/>
          <w:szCs w:val="16"/>
        </w:rPr>
      </w:pPr>
    </w:p>
    <w:p w:rsidR="00BC2F37" w:rsidRDefault="00BC2F37" w:rsidP="00BC2F37">
      <w:pPr>
        <w:numPr>
          <w:ilvl w:val="0"/>
          <w:numId w:val="2"/>
        </w:numPr>
        <w:tabs>
          <w:tab w:val="left" w:pos="851"/>
        </w:tabs>
        <w:ind w:hanging="501"/>
        <w:rPr>
          <w:szCs w:val="22"/>
        </w:rPr>
      </w:pPr>
      <w:r>
        <w:rPr>
          <w:szCs w:val="22"/>
        </w:rPr>
        <w:t>PENDIDIKAN FORMAL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92"/>
        <w:gridCol w:w="3925"/>
        <w:gridCol w:w="1276"/>
      </w:tblGrid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259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Jenjang</w:t>
            </w:r>
            <w:proofErr w:type="spellEnd"/>
            <w:r w:rsidRPr="00FE4917">
              <w:rPr>
                <w:szCs w:val="22"/>
              </w:rPr>
              <w:t xml:space="preserve">  &amp; </w:t>
            </w:r>
            <w:proofErr w:type="spellStart"/>
            <w:r w:rsidRPr="00FE4917">
              <w:rPr>
                <w:szCs w:val="22"/>
              </w:rPr>
              <w:t>Jurusan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Pendidikan</w:t>
            </w:r>
            <w:proofErr w:type="spellEnd"/>
          </w:p>
        </w:tc>
        <w:tc>
          <w:tcPr>
            <w:tcW w:w="3925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Nama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Sekolah</w:t>
            </w:r>
            <w:proofErr w:type="spellEnd"/>
          </w:p>
        </w:tc>
        <w:tc>
          <w:tcPr>
            <w:tcW w:w="127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  <w:r w:rsidRPr="00FE4917">
              <w:rPr>
                <w:szCs w:val="22"/>
              </w:rPr>
              <w:t xml:space="preserve"> Lulus</w:t>
            </w: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2592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3925" w:type="dxa"/>
          </w:tcPr>
          <w:p w:rsidR="00BC2F37" w:rsidRPr="00FE4917" w:rsidRDefault="00BC2F37" w:rsidP="00222C0B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27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2592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3925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27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3.</w:t>
            </w:r>
          </w:p>
        </w:tc>
        <w:tc>
          <w:tcPr>
            <w:tcW w:w="2592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3925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27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4.</w:t>
            </w:r>
          </w:p>
        </w:tc>
        <w:tc>
          <w:tcPr>
            <w:tcW w:w="2592" w:type="dxa"/>
          </w:tcPr>
          <w:p w:rsidR="00BC2F37" w:rsidRPr="00FE4917" w:rsidRDefault="00BC2F37" w:rsidP="00AD1688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3925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27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5.</w:t>
            </w:r>
          </w:p>
        </w:tc>
        <w:tc>
          <w:tcPr>
            <w:tcW w:w="2592" w:type="dxa"/>
          </w:tcPr>
          <w:p w:rsidR="00BC2F37" w:rsidRPr="00FE4917" w:rsidRDefault="00BC2F37" w:rsidP="00AD1688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3925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1276" w:type="dxa"/>
          </w:tcPr>
          <w:p w:rsidR="00BC2F37" w:rsidRPr="00FE4917" w:rsidRDefault="00BC2F37" w:rsidP="00AD1688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ind w:left="927"/>
        <w:rPr>
          <w:szCs w:val="22"/>
        </w:rPr>
      </w:pPr>
    </w:p>
    <w:p w:rsidR="00AD1688" w:rsidRDefault="00AD1688" w:rsidP="00BC2F37">
      <w:pPr>
        <w:tabs>
          <w:tab w:val="left" w:pos="567"/>
        </w:tabs>
        <w:ind w:left="927"/>
        <w:rPr>
          <w:szCs w:val="22"/>
        </w:rPr>
      </w:pPr>
    </w:p>
    <w:p w:rsidR="00BC2F37" w:rsidRDefault="00BC2F37" w:rsidP="00BC2F37">
      <w:pPr>
        <w:numPr>
          <w:ilvl w:val="0"/>
          <w:numId w:val="2"/>
        </w:numPr>
        <w:tabs>
          <w:tab w:val="left" w:pos="567"/>
        </w:tabs>
        <w:rPr>
          <w:szCs w:val="22"/>
        </w:rPr>
      </w:pPr>
      <w:r>
        <w:rPr>
          <w:szCs w:val="22"/>
        </w:rPr>
        <w:t>PENDIDIKAN NON FORMAL</w:t>
      </w:r>
    </w:p>
    <w:p w:rsidR="00BC2F37" w:rsidRDefault="00BC2F37" w:rsidP="00BC2F37">
      <w:pPr>
        <w:numPr>
          <w:ilvl w:val="0"/>
          <w:numId w:val="3"/>
        </w:numPr>
        <w:tabs>
          <w:tab w:val="left" w:pos="567"/>
        </w:tabs>
        <w:rPr>
          <w:szCs w:val="22"/>
        </w:rPr>
      </w:pPr>
      <w:r>
        <w:rPr>
          <w:szCs w:val="22"/>
        </w:rPr>
        <w:t>DIKLAT PENJENJANGAN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384"/>
        <w:gridCol w:w="2409"/>
      </w:tblGrid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Jenis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Diklat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Penjenjangan</w:t>
            </w:r>
            <w:proofErr w:type="spellEnd"/>
          </w:p>
        </w:tc>
        <w:tc>
          <w:tcPr>
            <w:tcW w:w="24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Diklat</w:t>
            </w:r>
            <w:proofErr w:type="spellEnd"/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89378B" w:rsidRPr="00FE4917" w:rsidTr="0089378B">
        <w:tc>
          <w:tcPr>
            <w:tcW w:w="570" w:type="dxa"/>
          </w:tcPr>
          <w:p w:rsidR="0089378B" w:rsidRPr="0089378B" w:rsidRDefault="0089378B" w:rsidP="00B64EDA">
            <w:pPr>
              <w:tabs>
                <w:tab w:val="left" w:pos="567"/>
              </w:tabs>
              <w:jc w:val="center"/>
              <w:rPr>
                <w:szCs w:val="22"/>
                <w:lang w:val="id-ID"/>
              </w:rPr>
            </w:pPr>
            <w:r>
              <w:rPr>
                <w:szCs w:val="22"/>
                <w:lang w:val="id-ID"/>
              </w:rPr>
              <w:t>3.</w:t>
            </w:r>
          </w:p>
        </w:tc>
        <w:tc>
          <w:tcPr>
            <w:tcW w:w="5384" w:type="dxa"/>
          </w:tcPr>
          <w:p w:rsidR="0089378B" w:rsidRPr="00FE4917" w:rsidRDefault="0089378B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89378B" w:rsidRPr="00FE4917" w:rsidRDefault="0089378B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ind w:left="1287"/>
        <w:rPr>
          <w:szCs w:val="22"/>
        </w:rPr>
      </w:pPr>
    </w:p>
    <w:p w:rsidR="00BC2F37" w:rsidRDefault="00BC2F37" w:rsidP="00BC2F37">
      <w:pPr>
        <w:numPr>
          <w:ilvl w:val="0"/>
          <w:numId w:val="3"/>
        </w:numPr>
        <w:tabs>
          <w:tab w:val="left" w:pos="567"/>
        </w:tabs>
        <w:rPr>
          <w:szCs w:val="22"/>
        </w:rPr>
      </w:pPr>
      <w:r>
        <w:rPr>
          <w:szCs w:val="22"/>
        </w:rPr>
        <w:t>DIKLAT TEKNIS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384"/>
        <w:gridCol w:w="2409"/>
      </w:tblGrid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Jenis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Diklat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Teknis</w:t>
            </w:r>
            <w:proofErr w:type="spellEnd"/>
          </w:p>
        </w:tc>
        <w:tc>
          <w:tcPr>
            <w:tcW w:w="24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Diklat</w:t>
            </w:r>
            <w:proofErr w:type="spellEnd"/>
          </w:p>
        </w:tc>
      </w:tr>
      <w:tr w:rsidR="00BC2F37" w:rsidRPr="00FE4917" w:rsidTr="0089378B">
        <w:tc>
          <w:tcPr>
            <w:tcW w:w="570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BC2F37" w:rsidRPr="00FE4917" w:rsidRDefault="00BC2F37" w:rsidP="00951EB2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222C0B" w:rsidRPr="00FE4917" w:rsidTr="0089378B">
        <w:tc>
          <w:tcPr>
            <w:tcW w:w="570" w:type="dxa"/>
          </w:tcPr>
          <w:p w:rsidR="00222C0B" w:rsidRDefault="00222C0B" w:rsidP="009844D2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E4917">
              <w:rPr>
                <w:szCs w:val="22"/>
              </w:rPr>
              <w:t>.</w:t>
            </w:r>
          </w:p>
          <w:p w:rsidR="00222C0B" w:rsidRPr="00FE4917" w:rsidRDefault="00222C0B" w:rsidP="009844D2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5384" w:type="dxa"/>
          </w:tcPr>
          <w:p w:rsidR="00222C0B" w:rsidRPr="00FE4917" w:rsidRDefault="00222C0B" w:rsidP="00951E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222C0B" w:rsidRPr="00FE4917" w:rsidRDefault="00222C0B" w:rsidP="00951EB2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222C0B" w:rsidRPr="00FE4917" w:rsidTr="0089378B">
        <w:tc>
          <w:tcPr>
            <w:tcW w:w="570" w:type="dxa"/>
          </w:tcPr>
          <w:p w:rsidR="00222C0B" w:rsidRDefault="00222C0B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FE4917">
              <w:rPr>
                <w:szCs w:val="22"/>
              </w:rPr>
              <w:t>.</w:t>
            </w:r>
          </w:p>
          <w:p w:rsidR="00222C0B" w:rsidRPr="00FE4917" w:rsidRDefault="00222C0B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5384" w:type="dxa"/>
          </w:tcPr>
          <w:p w:rsidR="00222C0B" w:rsidRPr="00FE4917" w:rsidRDefault="00222C0B" w:rsidP="00951E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222C0B" w:rsidRPr="00FE4917" w:rsidRDefault="00222C0B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</w:tbl>
    <w:p w:rsidR="0089378B" w:rsidRPr="0089378B" w:rsidRDefault="0089378B" w:rsidP="00BC2F37">
      <w:pPr>
        <w:tabs>
          <w:tab w:val="left" w:pos="567"/>
        </w:tabs>
        <w:ind w:left="1287"/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3"/>
        </w:numPr>
        <w:tabs>
          <w:tab w:val="left" w:pos="1276"/>
        </w:tabs>
        <w:rPr>
          <w:szCs w:val="22"/>
        </w:rPr>
      </w:pPr>
      <w:r>
        <w:rPr>
          <w:szCs w:val="22"/>
        </w:rPr>
        <w:t>DIKLAT FUNGSIONAL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384"/>
        <w:gridCol w:w="2409"/>
      </w:tblGrid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Jenis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Diklat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Fungsional</w:t>
            </w:r>
            <w:proofErr w:type="spellEnd"/>
          </w:p>
        </w:tc>
        <w:tc>
          <w:tcPr>
            <w:tcW w:w="24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Diklat</w:t>
            </w:r>
            <w:proofErr w:type="spellEnd"/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28409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5384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2409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28409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5384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409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rPr>
          <w:szCs w:val="22"/>
          <w:lang w:val="id-ID"/>
        </w:rPr>
      </w:pPr>
    </w:p>
    <w:p w:rsidR="0089378B" w:rsidRDefault="0089378B" w:rsidP="00BC2F37">
      <w:pPr>
        <w:tabs>
          <w:tab w:val="left" w:pos="567"/>
        </w:tabs>
        <w:rPr>
          <w:szCs w:val="22"/>
          <w:lang w:val="id-ID"/>
        </w:rPr>
      </w:pPr>
    </w:p>
    <w:p w:rsidR="00844FE8" w:rsidRDefault="00844FE8" w:rsidP="00BC2F37">
      <w:pPr>
        <w:tabs>
          <w:tab w:val="left" w:pos="567"/>
        </w:tabs>
        <w:rPr>
          <w:szCs w:val="22"/>
          <w:lang w:val="id-ID"/>
        </w:rPr>
      </w:pPr>
    </w:p>
    <w:p w:rsidR="0089378B" w:rsidRDefault="0089378B" w:rsidP="00BC2F37">
      <w:pPr>
        <w:tabs>
          <w:tab w:val="left" w:pos="567"/>
        </w:tabs>
        <w:rPr>
          <w:szCs w:val="22"/>
          <w:lang w:val="id-ID"/>
        </w:rPr>
      </w:pPr>
    </w:p>
    <w:p w:rsidR="0089378B" w:rsidRPr="00844FE8" w:rsidRDefault="0089378B" w:rsidP="00BC2F37">
      <w:pPr>
        <w:tabs>
          <w:tab w:val="left" w:pos="567"/>
        </w:tabs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RIWAYAT PANGKAT/GOLONGAN</w:t>
      </w:r>
    </w:p>
    <w:p w:rsidR="00BC2F37" w:rsidRDefault="00BC2F37" w:rsidP="00BC2F37">
      <w:pPr>
        <w:tabs>
          <w:tab w:val="left" w:pos="567"/>
        </w:tabs>
        <w:ind w:left="567"/>
        <w:rPr>
          <w:szCs w:val="22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2693"/>
      </w:tblGrid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538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Pangkat</w:t>
            </w:r>
            <w:proofErr w:type="spellEnd"/>
            <w:r w:rsidRPr="00FE4917">
              <w:rPr>
                <w:szCs w:val="22"/>
              </w:rPr>
              <w:t>/</w:t>
            </w:r>
            <w:proofErr w:type="spellStart"/>
            <w:r w:rsidRPr="00FE4917">
              <w:rPr>
                <w:szCs w:val="22"/>
              </w:rPr>
              <w:t>Golongan</w:t>
            </w:r>
            <w:proofErr w:type="spellEnd"/>
          </w:p>
        </w:tc>
        <w:tc>
          <w:tcPr>
            <w:tcW w:w="2693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TMT</w:t>
            </w:r>
          </w:p>
        </w:tc>
      </w:tr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5387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693" w:type="dxa"/>
          </w:tcPr>
          <w:p w:rsidR="00BC2F37" w:rsidRPr="00FE4917" w:rsidRDefault="00BC2F37" w:rsidP="007B4D06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5387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693" w:type="dxa"/>
          </w:tcPr>
          <w:p w:rsidR="00BC2F37" w:rsidRPr="00FE4917" w:rsidRDefault="00BC2F37" w:rsidP="007B4D06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3.</w:t>
            </w:r>
          </w:p>
        </w:tc>
        <w:tc>
          <w:tcPr>
            <w:tcW w:w="5387" w:type="dxa"/>
          </w:tcPr>
          <w:p w:rsidR="00BC2F37" w:rsidRPr="00FE4917" w:rsidRDefault="00BC2F37" w:rsidP="003E591E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693" w:type="dxa"/>
          </w:tcPr>
          <w:p w:rsidR="00BC2F37" w:rsidRPr="00FE4917" w:rsidRDefault="00BC2F37" w:rsidP="007B4D06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5387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693" w:type="dxa"/>
          </w:tcPr>
          <w:p w:rsidR="00BC2F37" w:rsidRPr="00FE4917" w:rsidRDefault="00BC2F37" w:rsidP="007B4D06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7B4D06" w:rsidRPr="00FE4917" w:rsidTr="0089378B">
        <w:tc>
          <w:tcPr>
            <w:tcW w:w="709" w:type="dxa"/>
          </w:tcPr>
          <w:p w:rsidR="007B4D06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5387" w:type="dxa"/>
          </w:tcPr>
          <w:p w:rsidR="007B4D06" w:rsidRDefault="007B4D06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693" w:type="dxa"/>
          </w:tcPr>
          <w:p w:rsidR="007B4D06" w:rsidRDefault="007B4D06" w:rsidP="007B4D06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7B4D06" w:rsidRPr="00FE4917" w:rsidTr="0089378B">
        <w:tc>
          <w:tcPr>
            <w:tcW w:w="709" w:type="dxa"/>
          </w:tcPr>
          <w:p w:rsidR="007B4D06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5387" w:type="dxa"/>
          </w:tcPr>
          <w:p w:rsidR="007B4D06" w:rsidRDefault="007B4D06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2693" w:type="dxa"/>
          </w:tcPr>
          <w:p w:rsidR="007B4D06" w:rsidRDefault="007B4D06" w:rsidP="007B4D06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rPr>
          <w:szCs w:val="22"/>
          <w:lang w:val="id-ID"/>
        </w:rPr>
      </w:pPr>
    </w:p>
    <w:p w:rsidR="0089378B" w:rsidRPr="0089378B" w:rsidRDefault="0089378B" w:rsidP="00BC2F37">
      <w:pPr>
        <w:tabs>
          <w:tab w:val="left" w:pos="567"/>
        </w:tabs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RIWAYAT PRESTASI KERJA</w:t>
      </w:r>
    </w:p>
    <w:p w:rsidR="00BC2F37" w:rsidRDefault="00BC2F37" w:rsidP="00BC2F37">
      <w:pPr>
        <w:tabs>
          <w:tab w:val="left" w:pos="567"/>
        </w:tabs>
        <w:rPr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227"/>
        <w:gridCol w:w="3885"/>
      </w:tblGrid>
      <w:tr w:rsidR="00BC2F37" w:rsidRPr="00FE4917" w:rsidTr="0089378B">
        <w:tc>
          <w:tcPr>
            <w:tcW w:w="67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422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Penilaian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Tahun</w:t>
            </w:r>
            <w:proofErr w:type="spellEnd"/>
          </w:p>
        </w:tc>
        <w:tc>
          <w:tcPr>
            <w:tcW w:w="3885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Jumlah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Nilai</w:t>
            </w:r>
            <w:proofErr w:type="spellEnd"/>
          </w:p>
        </w:tc>
      </w:tr>
      <w:tr w:rsidR="00BC2F37" w:rsidRPr="00FE4917" w:rsidTr="0089378B">
        <w:tc>
          <w:tcPr>
            <w:tcW w:w="67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4227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3885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67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4227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3885" w:type="dxa"/>
          </w:tcPr>
          <w:p w:rsidR="00BC2F37" w:rsidRPr="00FE4917" w:rsidRDefault="00BC2F37" w:rsidP="00222C0B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rPr>
          <w:szCs w:val="22"/>
          <w:lang w:val="id-ID"/>
        </w:rPr>
      </w:pPr>
    </w:p>
    <w:p w:rsidR="0089378B" w:rsidRPr="0089378B" w:rsidRDefault="0089378B" w:rsidP="00BC2F37">
      <w:pPr>
        <w:tabs>
          <w:tab w:val="left" w:pos="567"/>
        </w:tabs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567"/>
        </w:tabs>
        <w:ind w:hanging="1080"/>
        <w:rPr>
          <w:szCs w:val="22"/>
        </w:rPr>
      </w:pPr>
      <w:r>
        <w:rPr>
          <w:szCs w:val="22"/>
        </w:rPr>
        <w:t>RIWAYAT PENGHARGAAN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6466"/>
        <w:gridCol w:w="1675"/>
      </w:tblGrid>
      <w:tr w:rsidR="00BC2F37" w:rsidRPr="00FE4917" w:rsidTr="0089378B">
        <w:tc>
          <w:tcPr>
            <w:tcW w:w="622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646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Jenis</w:t>
            </w:r>
            <w:proofErr w:type="spellEnd"/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Penghargaan</w:t>
            </w:r>
            <w:proofErr w:type="spellEnd"/>
          </w:p>
        </w:tc>
        <w:tc>
          <w:tcPr>
            <w:tcW w:w="1675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Tahun</w:t>
            </w:r>
            <w:proofErr w:type="spellEnd"/>
            <w:r>
              <w:rPr>
                <w:szCs w:val="22"/>
              </w:rPr>
              <w:t xml:space="preserve"> </w:t>
            </w:r>
          </w:p>
        </w:tc>
      </w:tr>
      <w:tr w:rsidR="00BC2F37" w:rsidRPr="00FE4917" w:rsidTr="0089378B">
        <w:trPr>
          <w:trHeight w:val="416"/>
        </w:trPr>
        <w:tc>
          <w:tcPr>
            <w:tcW w:w="622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6466" w:type="dxa"/>
          </w:tcPr>
          <w:p w:rsidR="00BC2F37" w:rsidRPr="00FE4917" w:rsidRDefault="00BC2F37" w:rsidP="00E20957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675" w:type="dxa"/>
          </w:tcPr>
          <w:p w:rsidR="00BC2F37" w:rsidRPr="00FE4917" w:rsidRDefault="00BC2F37" w:rsidP="0051623C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622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6466" w:type="dxa"/>
          </w:tcPr>
          <w:p w:rsidR="00BC2F37" w:rsidRPr="00FE4917" w:rsidRDefault="00BC2F37" w:rsidP="00E20957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675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rPr>
          <w:szCs w:val="22"/>
          <w:lang w:val="id-ID"/>
        </w:rPr>
      </w:pPr>
    </w:p>
    <w:p w:rsidR="0089378B" w:rsidRPr="0089378B" w:rsidRDefault="0089378B" w:rsidP="00BC2F37">
      <w:pPr>
        <w:tabs>
          <w:tab w:val="left" w:pos="567"/>
        </w:tabs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RIWAYAT HUKUMAN DISIPLIN PNS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379"/>
        <w:gridCol w:w="1701"/>
      </w:tblGrid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637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Jenis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Hukuman</w:t>
            </w:r>
            <w:proofErr w:type="spellEnd"/>
          </w:p>
        </w:tc>
        <w:tc>
          <w:tcPr>
            <w:tcW w:w="170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  <w:r w:rsidRPr="00FE4917">
              <w:rPr>
                <w:szCs w:val="22"/>
              </w:rPr>
              <w:t xml:space="preserve"> </w:t>
            </w:r>
          </w:p>
        </w:tc>
      </w:tr>
      <w:tr w:rsidR="00BC2F37" w:rsidRPr="00FE4917" w:rsidTr="0089378B">
        <w:tc>
          <w:tcPr>
            <w:tcW w:w="709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6379" w:type="dxa"/>
          </w:tcPr>
          <w:p w:rsidR="00BC2F37" w:rsidRPr="00FE4917" w:rsidRDefault="00BC2F37" w:rsidP="001173E7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BC2F37" w:rsidRPr="00FE4917" w:rsidRDefault="00BC2F37" w:rsidP="001173E7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</w:tr>
      <w:tr w:rsidR="00BC2F37" w:rsidRPr="00FE4917" w:rsidTr="0089378B">
        <w:tc>
          <w:tcPr>
            <w:tcW w:w="709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6379" w:type="dxa"/>
          </w:tcPr>
          <w:p w:rsidR="00BC2F37" w:rsidRPr="00FE4917" w:rsidRDefault="00BC2F37" w:rsidP="001173E7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BC2F37" w:rsidRPr="00FE4917" w:rsidRDefault="00BC2F37" w:rsidP="00B64EDA">
            <w:pPr>
              <w:tabs>
                <w:tab w:val="left" w:pos="567"/>
              </w:tabs>
              <w:rPr>
                <w:szCs w:val="22"/>
              </w:rPr>
            </w:pPr>
          </w:p>
        </w:tc>
      </w:tr>
    </w:tbl>
    <w:p w:rsidR="00BC2F37" w:rsidRDefault="00BC2F37" w:rsidP="00BC2F37">
      <w:pPr>
        <w:tabs>
          <w:tab w:val="left" w:pos="567"/>
        </w:tabs>
        <w:ind w:left="927"/>
        <w:rPr>
          <w:szCs w:val="22"/>
        </w:rPr>
      </w:pPr>
    </w:p>
    <w:p w:rsidR="00BC2F37" w:rsidRDefault="00BC2F37" w:rsidP="00BC2F37">
      <w:pPr>
        <w:tabs>
          <w:tab w:val="left" w:pos="567"/>
        </w:tabs>
        <w:rPr>
          <w:szCs w:val="22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RIWAYAT PENYAMPAIAN LHKPN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808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</w:p>
        </w:tc>
      </w:tr>
      <w:tr w:rsidR="00BC2F37" w:rsidRPr="00FE4917" w:rsidTr="0089378B">
        <w:tc>
          <w:tcPr>
            <w:tcW w:w="709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8080" w:type="dxa"/>
          </w:tcPr>
          <w:p w:rsidR="00BC2F37" w:rsidRPr="00844FE8" w:rsidRDefault="00E20957" w:rsidP="00E20957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Belum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pernah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tercatat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di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BKPP.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Kabupaten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Bangka yang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bersangkutan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menyampaikan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LHKPN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ke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KPK.</w:t>
            </w:r>
          </w:p>
        </w:tc>
      </w:tr>
    </w:tbl>
    <w:p w:rsidR="00BC2F37" w:rsidRDefault="00BC2F37" w:rsidP="00BC2F37">
      <w:pPr>
        <w:tabs>
          <w:tab w:val="left" w:pos="567"/>
        </w:tabs>
        <w:ind w:left="1080"/>
        <w:rPr>
          <w:szCs w:val="22"/>
        </w:rPr>
      </w:pPr>
    </w:p>
    <w:p w:rsidR="00BC2F37" w:rsidRDefault="00BC2F37" w:rsidP="00BC2F37">
      <w:pPr>
        <w:tabs>
          <w:tab w:val="left" w:pos="567"/>
        </w:tabs>
        <w:ind w:left="567"/>
        <w:rPr>
          <w:szCs w:val="22"/>
        </w:rPr>
      </w:pPr>
    </w:p>
    <w:p w:rsidR="00BC2F37" w:rsidRDefault="00BC2F37" w:rsidP="00BC2F37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RIWAYAT TEMPAT TINGGAL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518"/>
        <w:gridCol w:w="1701"/>
      </w:tblGrid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6518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Alamat</w:t>
            </w:r>
            <w:proofErr w:type="spellEnd"/>
          </w:p>
        </w:tc>
        <w:tc>
          <w:tcPr>
            <w:tcW w:w="1701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Tahun</w:t>
            </w:r>
            <w:proofErr w:type="spellEnd"/>
            <w:r w:rsidRPr="00FE4917">
              <w:rPr>
                <w:szCs w:val="22"/>
              </w:rPr>
              <w:t xml:space="preserve"> </w:t>
            </w:r>
          </w:p>
        </w:tc>
      </w:tr>
      <w:tr w:rsidR="00BC2F37" w:rsidRPr="00FE4917" w:rsidTr="0089378B">
        <w:tc>
          <w:tcPr>
            <w:tcW w:w="570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6518" w:type="dxa"/>
          </w:tcPr>
          <w:p w:rsidR="00BC2F37" w:rsidRPr="00844FE8" w:rsidRDefault="007B4D06" w:rsidP="001173E7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Komplek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BTN. Belitung S.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Liat</w:t>
            </w:r>
            <w:proofErr w:type="spellEnd"/>
          </w:p>
        </w:tc>
        <w:tc>
          <w:tcPr>
            <w:tcW w:w="1701" w:type="dxa"/>
          </w:tcPr>
          <w:p w:rsidR="00BC2F37" w:rsidRPr="00844FE8" w:rsidRDefault="00E350CA" w:rsidP="00A606FD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r w:rsidRPr="00844FE8">
              <w:rPr>
                <w:color w:val="FFFFFF" w:themeColor="background1"/>
                <w:szCs w:val="22"/>
              </w:rPr>
              <w:t>2001 sd. 2011</w:t>
            </w:r>
          </w:p>
        </w:tc>
      </w:tr>
      <w:tr w:rsidR="00BC2F37" w:rsidRPr="00FE4917" w:rsidTr="0089378B">
        <w:tc>
          <w:tcPr>
            <w:tcW w:w="570" w:type="dxa"/>
          </w:tcPr>
          <w:p w:rsidR="00BC2F3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</w:p>
        </w:tc>
        <w:tc>
          <w:tcPr>
            <w:tcW w:w="6518" w:type="dxa"/>
          </w:tcPr>
          <w:p w:rsidR="00BC2F37" w:rsidRPr="00844FE8" w:rsidRDefault="007B4D06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r w:rsidRPr="00844FE8">
              <w:rPr>
                <w:color w:val="FFFFFF" w:themeColor="background1"/>
                <w:szCs w:val="22"/>
              </w:rPr>
              <w:t xml:space="preserve">Bukit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Betung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S.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Liat</w:t>
            </w:r>
            <w:proofErr w:type="spellEnd"/>
          </w:p>
        </w:tc>
        <w:tc>
          <w:tcPr>
            <w:tcW w:w="1701" w:type="dxa"/>
          </w:tcPr>
          <w:p w:rsidR="00BC2F37" w:rsidRPr="00844FE8" w:rsidRDefault="007B4D06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r w:rsidRPr="00844FE8">
              <w:rPr>
                <w:color w:val="FFFFFF" w:themeColor="background1"/>
                <w:szCs w:val="22"/>
              </w:rPr>
              <w:t xml:space="preserve">2012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s.d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.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Sekarang</w:t>
            </w:r>
            <w:proofErr w:type="spellEnd"/>
          </w:p>
        </w:tc>
      </w:tr>
    </w:tbl>
    <w:p w:rsidR="00BC2F37" w:rsidRDefault="00BC2F37" w:rsidP="00BC2F37">
      <w:pPr>
        <w:tabs>
          <w:tab w:val="left" w:pos="567"/>
        </w:tabs>
        <w:ind w:left="1080"/>
        <w:rPr>
          <w:szCs w:val="22"/>
        </w:rPr>
      </w:pPr>
    </w:p>
    <w:p w:rsidR="00BC2F37" w:rsidRDefault="00BC2F37" w:rsidP="00BC2F37">
      <w:pPr>
        <w:tabs>
          <w:tab w:val="left" w:pos="567"/>
        </w:tabs>
        <w:ind w:left="567"/>
        <w:rPr>
          <w:szCs w:val="22"/>
        </w:rPr>
      </w:pPr>
    </w:p>
    <w:p w:rsidR="00BC2F37" w:rsidRPr="0089378B" w:rsidRDefault="00BC2F37" w:rsidP="00BC2F37">
      <w:pPr>
        <w:numPr>
          <w:ilvl w:val="0"/>
          <w:numId w:val="1"/>
        </w:numPr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RIWAYAT KELUARGA</w:t>
      </w:r>
    </w:p>
    <w:p w:rsidR="0089378B" w:rsidRPr="0089378B" w:rsidRDefault="0089378B" w:rsidP="0089378B">
      <w:pPr>
        <w:tabs>
          <w:tab w:val="left" w:pos="567"/>
        </w:tabs>
        <w:ind w:left="567"/>
        <w:rPr>
          <w:sz w:val="16"/>
          <w:szCs w:val="16"/>
        </w:rPr>
      </w:pPr>
    </w:p>
    <w:p w:rsidR="00BC2F37" w:rsidRDefault="00BC2F37" w:rsidP="00BC2F37">
      <w:pPr>
        <w:numPr>
          <w:ilvl w:val="0"/>
          <w:numId w:val="4"/>
        </w:numPr>
        <w:tabs>
          <w:tab w:val="left" w:pos="567"/>
        </w:tabs>
        <w:rPr>
          <w:szCs w:val="22"/>
        </w:rPr>
      </w:pPr>
      <w:r>
        <w:rPr>
          <w:szCs w:val="22"/>
        </w:rPr>
        <w:t xml:space="preserve">NAMA ORANG TUA 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7676"/>
      </w:tblGrid>
      <w:tr w:rsidR="00BC2F37" w:rsidRPr="00FE4917" w:rsidTr="0089378B">
        <w:tc>
          <w:tcPr>
            <w:tcW w:w="68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7676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Nama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Orang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Tua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Kandung</w:t>
            </w:r>
            <w:proofErr w:type="spellEnd"/>
          </w:p>
        </w:tc>
      </w:tr>
      <w:tr w:rsidR="00BC2F37" w:rsidRPr="00FE4917" w:rsidTr="0089378B">
        <w:tc>
          <w:tcPr>
            <w:tcW w:w="68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7676" w:type="dxa"/>
          </w:tcPr>
          <w:p w:rsidR="00BC2F37" w:rsidRPr="00844FE8" w:rsidRDefault="007B4D06" w:rsidP="00A606FD">
            <w:pPr>
              <w:tabs>
                <w:tab w:val="left" w:pos="567"/>
              </w:tabs>
              <w:jc w:val="center"/>
              <w:rPr>
                <w:color w:val="FFFFFF" w:themeColor="background1"/>
                <w:szCs w:val="22"/>
              </w:rPr>
            </w:pPr>
            <w:r w:rsidRPr="00844FE8">
              <w:rPr>
                <w:color w:val="FFFFFF" w:themeColor="background1"/>
                <w:szCs w:val="22"/>
              </w:rPr>
              <w:t xml:space="preserve">H.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Azhar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Burhanudin</w:t>
            </w:r>
            <w:proofErr w:type="spellEnd"/>
          </w:p>
        </w:tc>
      </w:tr>
      <w:tr w:rsidR="00BC2F37" w:rsidRPr="00FE4917" w:rsidTr="0089378B">
        <w:tc>
          <w:tcPr>
            <w:tcW w:w="687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7676" w:type="dxa"/>
          </w:tcPr>
          <w:p w:rsidR="00BC2F37" w:rsidRPr="00844FE8" w:rsidRDefault="007B4D06" w:rsidP="00A606FD">
            <w:pPr>
              <w:tabs>
                <w:tab w:val="left" w:pos="567"/>
              </w:tabs>
              <w:jc w:val="center"/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Hj.Mardiati</w:t>
            </w:r>
            <w:proofErr w:type="spellEnd"/>
          </w:p>
        </w:tc>
      </w:tr>
    </w:tbl>
    <w:p w:rsidR="00BC2F37" w:rsidRDefault="00BC2F37" w:rsidP="00BC2F37">
      <w:pPr>
        <w:tabs>
          <w:tab w:val="left" w:pos="567"/>
        </w:tabs>
        <w:ind w:left="927"/>
        <w:rPr>
          <w:szCs w:val="22"/>
        </w:rPr>
      </w:pPr>
    </w:p>
    <w:p w:rsidR="008B70A4" w:rsidRDefault="008B70A4" w:rsidP="00BC2F37">
      <w:pPr>
        <w:tabs>
          <w:tab w:val="left" w:pos="567"/>
        </w:tabs>
        <w:ind w:left="927"/>
        <w:rPr>
          <w:szCs w:val="22"/>
          <w:lang w:val="id-ID"/>
        </w:rPr>
      </w:pPr>
    </w:p>
    <w:p w:rsidR="0089378B" w:rsidRDefault="0089378B" w:rsidP="00BC2F37">
      <w:pPr>
        <w:tabs>
          <w:tab w:val="left" w:pos="567"/>
        </w:tabs>
        <w:ind w:left="927"/>
        <w:rPr>
          <w:szCs w:val="22"/>
          <w:lang w:val="id-ID"/>
        </w:rPr>
      </w:pPr>
    </w:p>
    <w:p w:rsidR="0089378B" w:rsidRDefault="0089378B" w:rsidP="00BC2F37">
      <w:pPr>
        <w:tabs>
          <w:tab w:val="left" w:pos="567"/>
        </w:tabs>
        <w:ind w:left="927"/>
        <w:rPr>
          <w:szCs w:val="22"/>
          <w:lang w:val="id-ID"/>
        </w:rPr>
      </w:pPr>
    </w:p>
    <w:p w:rsidR="0089378B" w:rsidRPr="0089378B" w:rsidRDefault="0089378B" w:rsidP="00BC2F37">
      <w:pPr>
        <w:tabs>
          <w:tab w:val="left" w:pos="567"/>
        </w:tabs>
        <w:ind w:left="927"/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4"/>
        </w:numPr>
        <w:tabs>
          <w:tab w:val="left" w:pos="567"/>
        </w:tabs>
        <w:rPr>
          <w:szCs w:val="22"/>
        </w:rPr>
      </w:pPr>
      <w:r>
        <w:rPr>
          <w:szCs w:val="22"/>
        </w:rPr>
        <w:t>NAMA ISTRI/SUAMI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161"/>
        <w:gridCol w:w="2321"/>
        <w:gridCol w:w="1693"/>
        <w:gridCol w:w="1504"/>
      </w:tblGrid>
      <w:tr w:rsidR="007B4D06" w:rsidRPr="00FE4917" w:rsidTr="0089378B">
        <w:tc>
          <w:tcPr>
            <w:tcW w:w="629" w:type="dxa"/>
          </w:tcPr>
          <w:p w:rsidR="007B4D06" w:rsidRPr="00FE4917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2161" w:type="dxa"/>
          </w:tcPr>
          <w:p w:rsidR="007B4D06" w:rsidRPr="00FE4917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Nama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Istri</w:t>
            </w:r>
            <w:proofErr w:type="spellEnd"/>
            <w:r w:rsidRPr="00FE4917">
              <w:rPr>
                <w:szCs w:val="22"/>
              </w:rPr>
              <w:t xml:space="preserve"> / </w:t>
            </w:r>
            <w:proofErr w:type="spellStart"/>
            <w:r w:rsidRPr="00FE4917">
              <w:rPr>
                <w:szCs w:val="22"/>
              </w:rPr>
              <w:t>Suami</w:t>
            </w:r>
            <w:proofErr w:type="spellEnd"/>
          </w:p>
        </w:tc>
        <w:tc>
          <w:tcPr>
            <w:tcW w:w="2321" w:type="dxa"/>
          </w:tcPr>
          <w:p w:rsidR="007B4D06" w:rsidRPr="00FE4917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Tempat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Tanggal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Lahir</w:t>
            </w:r>
            <w:proofErr w:type="spellEnd"/>
          </w:p>
        </w:tc>
        <w:tc>
          <w:tcPr>
            <w:tcW w:w="1693" w:type="dxa"/>
          </w:tcPr>
          <w:p w:rsidR="007B4D06" w:rsidRPr="00FE4917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Dalam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Perkawinan</w:t>
            </w:r>
            <w:proofErr w:type="spellEnd"/>
          </w:p>
        </w:tc>
        <w:tc>
          <w:tcPr>
            <w:tcW w:w="1504" w:type="dxa"/>
          </w:tcPr>
          <w:p w:rsidR="007B4D06" w:rsidRPr="00FE4917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Pekerjaan</w:t>
            </w:r>
            <w:proofErr w:type="spellEnd"/>
          </w:p>
        </w:tc>
      </w:tr>
      <w:tr w:rsidR="007B4D06" w:rsidRPr="00FE4917" w:rsidTr="0089378B">
        <w:tc>
          <w:tcPr>
            <w:tcW w:w="629" w:type="dxa"/>
          </w:tcPr>
          <w:p w:rsidR="007B4D06" w:rsidRPr="00FE4917" w:rsidRDefault="007B4D06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2161" w:type="dxa"/>
          </w:tcPr>
          <w:p w:rsidR="007B4D06" w:rsidRPr="00844FE8" w:rsidRDefault="007B4D06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Mardiana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,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S.Ag</w:t>
            </w:r>
            <w:proofErr w:type="spellEnd"/>
            <w:r w:rsidRPr="00844FE8">
              <w:rPr>
                <w:color w:val="FFFFFF" w:themeColor="background1"/>
                <w:szCs w:val="22"/>
              </w:rPr>
              <w:t>.</w:t>
            </w:r>
          </w:p>
        </w:tc>
        <w:tc>
          <w:tcPr>
            <w:tcW w:w="2321" w:type="dxa"/>
          </w:tcPr>
          <w:p w:rsidR="007B4D06" w:rsidRPr="00844FE8" w:rsidRDefault="007B4D06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r w:rsidRPr="00844FE8">
              <w:rPr>
                <w:color w:val="FFFFFF" w:themeColor="background1"/>
                <w:szCs w:val="22"/>
              </w:rPr>
              <w:t>Palembang, 18-03-1975</w:t>
            </w:r>
          </w:p>
        </w:tc>
        <w:tc>
          <w:tcPr>
            <w:tcW w:w="1693" w:type="dxa"/>
          </w:tcPr>
          <w:p w:rsidR="007B4D06" w:rsidRPr="00844FE8" w:rsidRDefault="007B4D06" w:rsidP="00A606FD">
            <w:pPr>
              <w:tabs>
                <w:tab w:val="left" w:pos="567"/>
              </w:tabs>
              <w:jc w:val="center"/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Pertama</w:t>
            </w:r>
            <w:proofErr w:type="spellEnd"/>
          </w:p>
        </w:tc>
        <w:tc>
          <w:tcPr>
            <w:tcW w:w="1504" w:type="dxa"/>
          </w:tcPr>
          <w:p w:rsidR="007B4D06" w:rsidRPr="00844FE8" w:rsidRDefault="007B4D06" w:rsidP="00A606FD">
            <w:pPr>
              <w:tabs>
                <w:tab w:val="left" w:pos="567"/>
              </w:tabs>
              <w:jc w:val="center"/>
              <w:rPr>
                <w:color w:val="FFFFFF" w:themeColor="background1"/>
                <w:szCs w:val="22"/>
              </w:rPr>
            </w:pPr>
            <w:r w:rsidRPr="00844FE8">
              <w:rPr>
                <w:color w:val="FFFFFF" w:themeColor="background1"/>
                <w:szCs w:val="22"/>
              </w:rPr>
              <w:t>PNS</w:t>
            </w:r>
          </w:p>
        </w:tc>
      </w:tr>
    </w:tbl>
    <w:p w:rsidR="0089378B" w:rsidRDefault="0089378B" w:rsidP="0089378B">
      <w:pPr>
        <w:tabs>
          <w:tab w:val="left" w:pos="567"/>
        </w:tabs>
        <w:ind w:left="927"/>
        <w:rPr>
          <w:szCs w:val="22"/>
          <w:lang w:val="id-ID"/>
        </w:rPr>
      </w:pPr>
    </w:p>
    <w:p w:rsidR="0089378B" w:rsidRPr="0089378B" w:rsidRDefault="0089378B" w:rsidP="0089378B">
      <w:pPr>
        <w:tabs>
          <w:tab w:val="left" w:pos="567"/>
        </w:tabs>
        <w:ind w:left="927"/>
        <w:rPr>
          <w:szCs w:val="22"/>
          <w:lang w:val="id-ID"/>
        </w:rPr>
      </w:pPr>
    </w:p>
    <w:p w:rsidR="00BC2F37" w:rsidRDefault="00BC2F37" w:rsidP="00BC2F37">
      <w:pPr>
        <w:numPr>
          <w:ilvl w:val="0"/>
          <w:numId w:val="4"/>
        </w:numPr>
        <w:tabs>
          <w:tab w:val="left" w:pos="567"/>
        </w:tabs>
        <w:rPr>
          <w:szCs w:val="22"/>
        </w:rPr>
      </w:pPr>
      <w:r>
        <w:rPr>
          <w:szCs w:val="22"/>
        </w:rPr>
        <w:t>NAMA ANAK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7793"/>
      </w:tblGrid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No.</w:t>
            </w:r>
          </w:p>
        </w:tc>
        <w:tc>
          <w:tcPr>
            <w:tcW w:w="7793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proofErr w:type="spellStart"/>
            <w:r w:rsidRPr="00FE4917">
              <w:rPr>
                <w:szCs w:val="22"/>
              </w:rPr>
              <w:t>Nama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Anak</w:t>
            </w:r>
            <w:proofErr w:type="spellEnd"/>
            <w:r w:rsidRPr="00FE4917">
              <w:rPr>
                <w:szCs w:val="22"/>
              </w:rPr>
              <w:t xml:space="preserve"> </w:t>
            </w:r>
            <w:proofErr w:type="spellStart"/>
            <w:r w:rsidRPr="00FE4917">
              <w:rPr>
                <w:szCs w:val="22"/>
              </w:rPr>
              <w:t>Kandung</w:t>
            </w:r>
            <w:proofErr w:type="spellEnd"/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1.</w:t>
            </w:r>
          </w:p>
        </w:tc>
        <w:tc>
          <w:tcPr>
            <w:tcW w:w="7793" w:type="dxa"/>
          </w:tcPr>
          <w:p w:rsidR="00BC2F37" w:rsidRPr="00844FE8" w:rsidRDefault="009C420D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Mutiara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Hofifah</w:t>
            </w:r>
            <w:proofErr w:type="spellEnd"/>
          </w:p>
        </w:tc>
      </w:tr>
      <w:tr w:rsidR="00BC2F37" w:rsidRPr="00FE4917" w:rsidTr="0089378B">
        <w:tc>
          <w:tcPr>
            <w:tcW w:w="570" w:type="dxa"/>
          </w:tcPr>
          <w:p w:rsidR="00BC2F37" w:rsidRPr="00FE4917" w:rsidRDefault="00BC2F37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 w:rsidRPr="00FE4917">
              <w:rPr>
                <w:szCs w:val="22"/>
              </w:rPr>
              <w:t>2.</w:t>
            </w:r>
          </w:p>
        </w:tc>
        <w:tc>
          <w:tcPr>
            <w:tcW w:w="7793" w:type="dxa"/>
          </w:tcPr>
          <w:p w:rsidR="00BC2F37" w:rsidRPr="00844FE8" w:rsidRDefault="009C420D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Fatma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Az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Zahra</w:t>
            </w:r>
          </w:p>
        </w:tc>
      </w:tr>
      <w:tr w:rsidR="009C420D" w:rsidRPr="00FE4917" w:rsidTr="0089378B">
        <w:tc>
          <w:tcPr>
            <w:tcW w:w="570" w:type="dxa"/>
          </w:tcPr>
          <w:p w:rsidR="009C420D" w:rsidRPr="00FE4917" w:rsidRDefault="009C420D" w:rsidP="00B64EDA">
            <w:pPr>
              <w:tabs>
                <w:tab w:val="left" w:pos="567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7793" w:type="dxa"/>
          </w:tcPr>
          <w:p w:rsidR="009C420D" w:rsidRPr="00844FE8" w:rsidRDefault="009C420D" w:rsidP="00B64EDA">
            <w:pPr>
              <w:tabs>
                <w:tab w:val="left" w:pos="567"/>
              </w:tabs>
              <w:rPr>
                <w:color w:val="FFFFFF" w:themeColor="background1"/>
                <w:szCs w:val="22"/>
              </w:rPr>
            </w:pPr>
            <w:proofErr w:type="spellStart"/>
            <w:r w:rsidRPr="00844FE8">
              <w:rPr>
                <w:color w:val="FFFFFF" w:themeColor="background1"/>
                <w:szCs w:val="22"/>
              </w:rPr>
              <w:t>Irfan</w:t>
            </w:r>
            <w:proofErr w:type="spellEnd"/>
            <w:r w:rsidRPr="00844FE8">
              <w:rPr>
                <w:color w:val="FFFFFF" w:themeColor="background1"/>
                <w:szCs w:val="22"/>
              </w:rPr>
              <w:t xml:space="preserve"> Al </w:t>
            </w:r>
            <w:proofErr w:type="spellStart"/>
            <w:r w:rsidRPr="00844FE8">
              <w:rPr>
                <w:color w:val="FFFFFF" w:themeColor="background1"/>
                <w:szCs w:val="22"/>
              </w:rPr>
              <w:t>Azhari</w:t>
            </w:r>
            <w:proofErr w:type="spellEnd"/>
          </w:p>
        </w:tc>
      </w:tr>
    </w:tbl>
    <w:p w:rsidR="00BC2F37" w:rsidRDefault="00BC2F37" w:rsidP="00BC2F37">
      <w:pPr>
        <w:tabs>
          <w:tab w:val="left" w:pos="567"/>
        </w:tabs>
        <w:ind w:left="927"/>
        <w:rPr>
          <w:szCs w:val="22"/>
          <w:lang w:val="id-ID"/>
        </w:rPr>
      </w:pPr>
    </w:p>
    <w:p w:rsidR="00844FE8" w:rsidRDefault="00844FE8" w:rsidP="00BC2F37">
      <w:pPr>
        <w:tabs>
          <w:tab w:val="left" w:pos="567"/>
        </w:tabs>
        <w:ind w:left="927"/>
        <w:rPr>
          <w:szCs w:val="22"/>
          <w:lang w:val="id-ID"/>
        </w:rPr>
      </w:pPr>
    </w:p>
    <w:p w:rsidR="00844FE8" w:rsidRPr="00844FE8" w:rsidRDefault="00844FE8" w:rsidP="00844FE8">
      <w:pPr>
        <w:ind w:firstLine="567"/>
        <w:jc w:val="both"/>
        <w:rPr>
          <w:lang w:val="id-ID"/>
        </w:rPr>
      </w:pPr>
      <w:proofErr w:type="spellStart"/>
      <w:proofErr w:type="gramStart"/>
      <w:r w:rsidRPr="00844FE8">
        <w:rPr>
          <w:color w:val="000000"/>
        </w:rPr>
        <w:t>Demikian</w:t>
      </w:r>
      <w:proofErr w:type="spellEnd"/>
      <w:r w:rsidRPr="00844FE8">
        <w:rPr>
          <w:color w:val="000000"/>
        </w:rPr>
        <w:t xml:space="preserve">, </w:t>
      </w:r>
      <w:proofErr w:type="spellStart"/>
      <w:r w:rsidRPr="00844FE8">
        <w:rPr>
          <w:color w:val="000000"/>
        </w:rPr>
        <w:t>Daftar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Riwayat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Hidup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ini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saya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buat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dengan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sesungguhnya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dan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apabila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dikemudian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hari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terdapat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keterangan</w:t>
      </w:r>
      <w:proofErr w:type="spellEnd"/>
      <w:r w:rsidRPr="00844FE8">
        <w:rPr>
          <w:color w:val="000000"/>
        </w:rPr>
        <w:t xml:space="preserve"> yang </w:t>
      </w:r>
      <w:proofErr w:type="spellStart"/>
      <w:r w:rsidRPr="00844FE8">
        <w:rPr>
          <w:color w:val="000000"/>
        </w:rPr>
        <w:t>tidak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benar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saya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bersedia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dituntut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di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muka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Pengadilan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serta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bersedia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menerima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segala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tindakan</w:t>
      </w:r>
      <w:proofErr w:type="spellEnd"/>
      <w:r w:rsidRPr="00844FE8">
        <w:rPr>
          <w:color w:val="000000"/>
        </w:rPr>
        <w:t xml:space="preserve"> yang </w:t>
      </w:r>
      <w:proofErr w:type="spellStart"/>
      <w:r w:rsidRPr="00844FE8">
        <w:rPr>
          <w:color w:val="000000"/>
        </w:rPr>
        <w:t>diambil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oleh</w:t>
      </w:r>
      <w:proofErr w:type="spellEnd"/>
      <w:r w:rsidRPr="00844FE8">
        <w:rPr>
          <w:color w:val="000000"/>
        </w:rPr>
        <w:t xml:space="preserve"> </w:t>
      </w:r>
      <w:proofErr w:type="spellStart"/>
      <w:r w:rsidRPr="00844FE8">
        <w:rPr>
          <w:color w:val="000000"/>
        </w:rPr>
        <w:t>pemerintah</w:t>
      </w:r>
      <w:proofErr w:type="spellEnd"/>
      <w:r w:rsidRPr="00844FE8">
        <w:rPr>
          <w:color w:val="000000"/>
        </w:rPr>
        <w:t>.</w:t>
      </w:r>
      <w:proofErr w:type="gramEnd"/>
    </w:p>
    <w:p w:rsidR="0051623C" w:rsidRDefault="0051623C" w:rsidP="0051623C">
      <w:pPr>
        <w:tabs>
          <w:tab w:val="left" w:pos="567"/>
        </w:tabs>
        <w:ind w:left="567" w:firstLine="4253"/>
        <w:rPr>
          <w:szCs w:val="22"/>
        </w:rPr>
      </w:pPr>
    </w:p>
    <w:p w:rsidR="0089378B" w:rsidRPr="005F42CD" w:rsidRDefault="0051623C" w:rsidP="0051623C">
      <w:pPr>
        <w:tabs>
          <w:tab w:val="left" w:pos="567"/>
        </w:tabs>
        <w:ind w:left="567" w:firstLine="4253"/>
        <w:rPr>
          <w:szCs w:val="22"/>
        </w:rPr>
      </w:pPr>
      <w:proofErr w:type="spellStart"/>
      <w:r w:rsidRPr="00F83A55">
        <w:rPr>
          <w:szCs w:val="22"/>
        </w:rPr>
        <w:t>Sungailiat</w:t>
      </w:r>
      <w:proofErr w:type="spellEnd"/>
      <w:r w:rsidRPr="00F83A55">
        <w:rPr>
          <w:szCs w:val="22"/>
        </w:rPr>
        <w:t>,</w:t>
      </w:r>
      <w:r w:rsidR="005F42CD">
        <w:rPr>
          <w:szCs w:val="22"/>
          <w:lang w:val="id-ID"/>
        </w:rPr>
        <w:t xml:space="preserve">                            202</w:t>
      </w:r>
      <w:r w:rsidR="005F42CD">
        <w:rPr>
          <w:szCs w:val="22"/>
        </w:rPr>
        <w:t>3</w:t>
      </w:r>
    </w:p>
    <w:p w:rsidR="0089378B" w:rsidRDefault="0089378B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  <w:r>
        <w:rPr>
          <w:szCs w:val="22"/>
          <w:lang w:val="id-ID"/>
        </w:rPr>
        <w:t xml:space="preserve">             </w:t>
      </w:r>
    </w:p>
    <w:p w:rsidR="00F83A55" w:rsidRDefault="0089378B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  <w:r>
        <w:rPr>
          <w:szCs w:val="22"/>
          <w:lang w:val="id-ID"/>
        </w:rPr>
        <w:t xml:space="preserve">             Yang Memb</w:t>
      </w:r>
      <w:r w:rsidR="00F83A55">
        <w:rPr>
          <w:szCs w:val="22"/>
          <w:lang w:val="id-ID"/>
        </w:rPr>
        <w:t>uat,</w:t>
      </w:r>
    </w:p>
    <w:p w:rsidR="00F83A55" w:rsidRDefault="00F83A55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</w:p>
    <w:p w:rsidR="00F83A55" w:rsidRDefault="00F83A55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</w:p>
    <w:p w:rsidR="00F83A55" w:rsidRDefault="00F83A55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</w:p>
    <w:p w:rsidR="00F83A55" w:rsidRDefault="00F83A55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</w:p>
    <w:p w:rsidR="00F83A55" w:rsidRPr="00F83A55" w:rsidRDefault="00F83A55" w:rsidP="0051623C">
      <w:pPr>
        <w:tabs>
          <w:tab w:val="left" w:pos="567"/>
        </w:tabs>
        <w:ind w:left="567" w:firstLine="4253"/>
        <w:rPr>
          <w:szCs w:val="22"/>
          <w:lang w:val="id-ID"/>
        </w:rPr>
      </w:pPr>
      <w:r>
        <w:rPr>
          <w:szCs w:val="22"/>
          <w:lang w:val="id-ID"/>
        </w:rPr>
        <w:t>(………………………………)</w:t>
      </w:r>
    </w:p>
    <w:p w:rsidR="0051623C" w:rsidRDefault="0051623C" w:rsidP="0051623C">
      <w:pPr>
        <w:tabs>
          <w:tab w:val="left" w:pos="567"/>
        </w:tabs>
        <w:ind w:left="567" w:firstLine="4253"/>
        <w:rPr>
          <w:szCs w:val="22"/>
        </w:rPr>
      </w:pPr>
    </w:p>
    <w:p w:rsidR="0051623C" w:rsidRDefault="0051623C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89378B" w:rsidRPr="0089378B" w:rsidRDefault="0089378B" w:rsidP="0051623C">
      <w:pPr>
        <w:tabs>
          <w:tab w:val="left" w:pos="426"/>
        </w:tabs>
        <w:rPr>
          <w:szCs w:val="22"/>
          <w:lang w:val="id-ID"/>
        </w:rPr>
      </w:pPr>
    </w:p>
    <w:p w:rsidR="00F83A55" w:rsidRPr="00F83A55" w:rsidRDefault="00F83A55" w:rsidP="00F83A55">
      <w:pPr>
        <w:shd w:val="clear" w:color="auto" w:fill="FFFFFF"/>
        <w:rPr>
          <w:sz w:val="20"/>
          <w:szCs w:val="20"/>
        </w:rPr>
      </w:pPr>
      <w:proofErr w:type="gramStart"/>
      <w:r w:rsidRPr="00F83A55">
        <w:rPr>
          <w:b/>
          <w:bCs/>
          <w:color w:val="000000"/>
          <w:spacing w:val="-4"/>
          <w:sz w:val="20"/>
          <w:szCs w:val="20"/>
          <w:u w:val="single"/>
        </w:rPr>
        <w:t>PERHAT1AN :</w:t>
      </w:r>
      <w:proofErr w:type="gramEnd"/>
    </w:p>
    <w:p w:rsidR="00756C2B" w:rsidRPr="00756C2B" w:rsidRDefault="00F83A55" w:rsidP="00F83A55">
      <w:pPr>
        <w:pStyle w:val="ListParagraph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0" w:line="250" w:lineRule="exact"/>
        <w:ind w:left="284" w:hanging="284"/>
        <w:jc w:val="both"/>
        <w:rPr>
          <w:sz w:val="20"/>
          <w:szCs w:val="20"/>
        </w:rPr>
      </w:pPr>
      <w:proofErr w:type="spellStart"/>
      <w:r w:rsidRPr="00F83A55">
        <w:rPr>
          <w:color w:val="000000"/>
          <w:spacing w:val="-8"/>
          <w:sz w:val="20"/>
          <w:szCs w:val="20"/>
        </w:rPr>
        <w:t>Daftar</w:t>
      </w:r>
      <w:proofErr w:type="spellEnd"/>
      <w:r w:rsidRPr="00F83A5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8"/>
          <w:sz w:val="20"/>
          <w:szCs w:val="20"/>
        </w:rPr>
        <w:t>Riwayat</w:t>
      </w:r>
      <w:proofErr w:type="spellEnd"/>
      <w:r w:rsidRPr="00F83A5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15"/>
          <w:sz w:val="20"/>
          <w:szCs w:val="20"/>
        </w:rPr>
        <w:t>Hidup</w:t>
      </w:r>
      <w:proofErr w:type="spellEnd"/>
      <w:r w:rsidRPr="00F83A55">
        <w:rPr>
          <w:color w:val="000000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6"/>
          <w:sz w:val="20"/>
          <w:szCs w:val="20"/>
        </w:rPr>
        <w:t>ini</w:t>
      </w:r>
      <w:proofErr w:type="spellEnd"/>
      <w:r w:rsidRPr="00F83A5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="00756C2B">
        <w:rPr>
          <w:color w:val="000000"/>
          <w:spacing w:val="-8"/>
          <w:sz w:val="20"/>
          <w:szCs w:val="20"/>
        </w:rPr>
        <w:t>dapat</w:t>
      </w:r>
      <w:proofErr w:type="spellEnd"/>
      <w:r w:rsidR="00756C2B">
        <w:rPr>
          <w:color w:val="000000"/>
          <w:spacing w:val="-8"/>
          <w:sz w:val="20"/>
          <w:szCs w:val="20"/>
        </w:rPr>
        <w:t xml:space="preserve"> </w:t>
      </w:r>
      <w:r w:rsidRPr="00F83A5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9"/>
          <w:sz w:val="20"/>
          <w:szCs w:val="20"/>
        </w:rPr>
        <w:t>ditulis</w:t>
      </w:r>
      <w:proofErr w:type="spellEnd"/>
      <w:proofErr w:type="gramEnd"/>
      <w:r w:rsidRPr="00F83A55">
        <w:rPr>
          <w:color w:val="000000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8"/>
          <w:sz w:val="20"/>
          <w:szCs w:val="20"/>
        </w:rPr>
        <w:t>dengan</w:t>
      </w:r>
      <w:proofErr w:type="spellEnd"/>
      <w:r w:rsidRPr="00F83A5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8"/>
          <w:sz w:val="20"/>
          <w:szCs w:val="20"/>
        </w:rPr>
        <w:t>tangan</w:t>
      </w:r>
      <w:proofErr w:type="spellEnd"/>
      <w:r w:rsidRPr="00F83A5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8"/>
          <w:sz w:val="20"/>
          <w:szCs w:val="20"/>
        </w:rPr>
        <w:t>sendir</w:t>
      </w:r>
      <w:r w:rsidR="00110D95">
        <w:rPr>
          <w:color w:val="000000"/>
          <w:spacing w:val="-8"/>
          <w:sz w:val="20"/>
          <w:szCs w:val="20"/>
        </w:rPr>
        <w:t>i</w:t>
      </w:r>
      <w:proofErr w:type="spellEnd"/>
      <w:r w:rsidR="00110D9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="00110D95">
        <w:rPr>
          <w:color w:val="000000"/>
          <w:spacing w:val="-8"/>
          <w:sz w:val="20"/>
          <w:szCs w:val="20"/>
        </w:rPr>
        <w:t>atau</w:t>
      </w:r>
      <w:proofErr w:type="spellEnd"/>
      <w:r w:rsidR="00110D9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="00110D95">
        <w:rPr>
          <w:color w:val="000000"/>
          <w:spacing w:val="-8"/>
          <w:sz w:val="20"/>
          <w:szCs w:val="20"/>
        </w:rPr>
        <w:t>diketik</w:t>
      </w:r>
      <w:proofErr w:type="spellEnd"/>
      <w:r w:rsidR="00110D95">
        <w:rPr>
          <w:color w:val="000000"/>
          <w:spacing w:val="-8"/>
          <w:sz w:val="20"/>
          <w:szCs w:val="20"/>
        </w:rPr>
        <w:t xml:space="preserve"> </w:t>
      </w:r>
      <w:proofErr w:type="spellStart"/>
      <w:r w:rsidR="00110D95">
        <w:rPr>
          <w:color w:val="000000"/>
          <w:spacing w:val="-8"/>
          <w:sz w:val="20"/>
          <w:szCs w:val="20"/>
        </w:rPr>
        <w:t>dengan</w:t>
      </w:r>
      <w:proofErr w:type="spellEnd"/>
      <w:r w:rsidR="00110D95">
        <w:rPr>
          <w:color w:val="000000"/>
          <w:spacing w:val="-8"/>
          <w:sz w:val="20"/>
          <w:szCs w:val="20"/>
        </w:rPr>
        <w:t xml:space="preserve"> </w:t>
      </w:r>
      <w:r w:rsidR="00110D95">
        <w:rPr>
          <w:color w:val="000000"/>
          <w:spacing w:val="-8"/>
          <w:sz w:val="20"/>
          <w:szCs w:val="20"/>
          <w:lang w:val="id-ID"/>
        </w:rPr>
        <w:t>k</w:t>
      </w:r>
      <w:proofErr w:type="spellStart"/>
      <w:r w:rsidR="00756C2B">
        <w:rPr>
          <w:color w:val="000000"/>
          <w:spacing w:val="-8"/>
          <w:sz w:val="20"/>
          <w:szCs w:val="20"/>
        </w:rPr>
        <w:t>omputer</w:t>
      </w:r>
      <w:proofErr w:type="spellEnd"/>
      <w:r w:rsidR="00756C2B">
        <w:rPr>
          <w:color w:val="000000"/>
          <w:spacing w:val="-8"/>
          <w:sz w:val="20"/>
          <w:szCs w:val="20"/>
        </w:rPr>
        <w:t>.</w:t>
      </w:r>
    </w:p>
    <w:p w:rsidR="00F83A55" w:rsidRPr="00F83A55" w:rsidRDefault="00F83A55" w:rsidP="00F83A55">
      <w:pPr>
        <w:pStyle w:val="ListParagraph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50" w:lineRule="exact"/>
        <w:ind w:left="284" w:right="1152" w:hanging="284"/>
        <w:jc w:val="both"/>
        <w:rPr>
          <w:sz w:val="20"/>
          <w:szCs w:val="20"/>
        </w:rPr>
      </w:pPr>
      <w:proofErr w:type="spellStart"/>
      <w:r w:rsidRPr="00F83A55">
        <w:rPr>
          <w:color w:val="000000"/>
          <w:spacing w:val="12"/>
          <w:sz w:val="20"/>
          <w:szCs w:val="20"/>
        </w:rPr>
        <w:t>Jika</w:t>
      </w:r>
      <w:proofErr w:type="spellEnd"/>
      <w:r w:rsidRPr="00F83A55">
        <w:rPr>
          <w:color w:val="000000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3"/>
          <w:sz w:val="20"/>
          <w:szCs w:val="20"/>
        </w:rPr>
        <w:t>ada</w:t>
      </w:r>
      <w:proofErr w:type="spellEnd"/>
      <w:r w:rsidRPr="00F83A55">
        <w:rPr>
          <w:color w:val="000000"/>
          <w:spacing w:val="-3"/>
          <w:sz w:val="20"/>
          <w:szCs w:val="20"/>
        </w:rPr>
        <w:t xml:space="preserve"> yang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salah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3"/>
          <w:sz w:val="20"/>
          <w:szCs w:val="20"/>
        </w:rPr>
        <w:t>harus</w:t>
      </w:r>
      <w:proofErr w:type="spellEnd"/>
      <w:r w:rsidRPr="00F83A55">
        <w:rPr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dicoret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, </w:t>
      </w:r>
      <w:r w:rsidRPr="00F83A55">
        <w:rPr>
          <w:color w:val="000000"/>
          <w:spacing w:val="-3"/>
          <w:sz w:val="20"/>
          <w:szCs w:val="20"/>
        </w:rPr>
        <w:t xml:space="preserve">yang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dicoret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3"/>
          <w:sz w:val="20"/>
          <w:szCs w:val="20"/>
        </w:rPr>
        <w:t>tersebut</w:t>
      </w:r>
      <w:proofErr w:type="spellEnd"/>
      <w:r w:rsidRPr="00F83A55">
        <w:rPr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harus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terbaca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,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kemudian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 yang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benar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3"/>
          <w:sz w:val="20"/>
          <w:szCs w:val="20"/>
        </w:rPr>
        <w:t>dituliskan</w:t>
      </w:r>
      <w:proofErr w:type="spellEnd"/>
      <w:r w:rsidRPr="00F83A55">
        <w:rPr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1"/>
          <w:sz w:val="20"/>
          <w:szCs w:val="20"/>
        </w:rPr>
        <w:t>di</w:t>
      </w:r>
      <w:proofErr w:type="spellEnd"/>
      <w:r w:rsidRPr="00F83A5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1"/>
          <w:sz w:val="20"/>
          <w:szCs w:val="20"/>
        </w:rPr>
        <w:t>atas</w:t>
      </w:r>
      <w:proofErr w:type="spellEnd"/>
      <w:r w:rsidRPr="00F83A5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1"/>
          <w:sz w:val="20"/>
          <w:szCs w:val="20"/>
        </w:rPr>
        <w:t>atau</w:t>
      </w:r>
      <w:proofErr w:type="spellEnd"/>
      <w:r w:rsidRPr="00F83A55">
        <w:rPr>
          <w:bCs/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1"/>
          <w:sz w:val="20"/>
          <w:szCs w:val="20"/>
        </w:rPr>
        <w:t>di</w:t>
      </w:r>
      <w:proofErr w:type="spellEnd"/>
      <w:r w:rsidRPr="00F83A5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1"/>
          <w:sz w:val="20"/>
          <w:szCs w:val="20"/>
        </w:rPr>
        <w:t>bawahnya</w:t>
      </w:r>
      <w:proofErr w:type="spellEnd"/>
      <w:r w:rsidRPr="00F83A5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1"/>
          <w:sz w:val="20"/>
          <w:szCs w:val="20"/>
        </w:rPr>
        <w:t>dan</w:t>
      </w:r>
      <w:proofErr w:type="spellEnd"/>
      <w:r w:rsidRPr="00F83A55">
        <w:rPr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1"/>
          <w:sz w:val="20"/>
          <w:szCs w:val="20"/>
        </w:rPr>
        <w:t>diparaf</w:t>
      </w:r>
      <w:proofErr w:type="spellEnd"/>
      <w:r w:rsidRPr="00F83A55">
        <w:rPr>
          <w:bCs/>
          <w:color w:val="000000"/>
          <w:spacing w:val="-1"/>
          <w:sz w:val="20"/>
          <w:szCs w:val="20"/>
        </w:rPr>
        <w:t xml:space="preserve"> </w:t>
      </w:r>
      <w:proofErr w:type="spellStart"/>
      <w:r w:rsidRPr="00F83A55">
        <w:rPr>
          <w:bCs/>
          <w:color w:val="000000"/>
          <w:spacing w:val="-1"/>
          <w:sz w:val="20"/>
          <w:szCs w:val="20"/>
        </w:rPr>
        <w:t>oleh</w:t>
      </w:r>
      <w:proofErr w:type="spellEnd"/>
      <w:r w:rsidRPr="00F83A55">
        <w:rPr>
          <w:bCs/>
          <w:color w:val="000000"/>
          <w:spacing w:val="-1"/>
          <w:sz w:val="20"/>
          <w:szCs w:val="20"/>
        </w:rPr>
        <w:t xml:space="preserve"> yang </w:t>
      </w:r>
      <w:proofErr w:type="spellStart"/>
      <w:r w:rsidRPr="00F83A55">
        <w:rPr>
          <w:color w:val="000000"/>
          <w:spacing w:val="-1"/>
          <w:sz w:val="20"/>
          <w:szCs w:val="20"/>
        </w:rPr>
        <w:t>bersangkutan</w:t>
      </w:r>
      <w:proofErr w:type="spellEnd"/>
      <w:r w:rsidRPr="00F83A55">
        <w:rPr>
          <w:color w:val="000000"/>
          <w:spacing w:val="-1"/>
          <w:sz w:val="20"/>
          <w:szCs w:val="20"/>
        </w:rPr>
        <w:t>.</w:t>
      </w:r>
    </w:p>
    <w:p w:rsidR="0051623C" w:rsidRPr="00F83A55" w:rsidRDefault="00F83A55" w:rsidP="00F83A55">
      <w:pPr>
        <w:pStyle w:val="ListParagraph"/>
        <w:numPr>
          <w:ilvl w:val="0"/>
          <w:numId w:val="43"/>
        </w:numPr>
        <w:tabs>
          <w:tab w:val="left" w:pos="426"/>
        </w:tabs>
        <w:ind w:left="284" w:hanging="284"/>
        <w:rPr>
          <w:szCs w:val="22"/>
        </w:rPr>
      </w:pPr>
      <w:proofErr w:type="spellStart"/>
      <w:r w:rsidRPr="00F83A55">
        <w:rPr>
          <w:color w:val="000000"/>
          <w:spacing w:val="-5"/>
          <w:sz w:val="20"/>
          <w:szCs w:val="20"/>
        </w:rPr>
        <w:t>Kolom</w:t>
      </w:r>
      <w:proofErr w:type="spellEnd"/>
      <w:r w:rsidRPr="00F83A55">
        <w:rPr>
          <w:color w:val="000000"/>
          <w:spacing w:val="-5"/>
          <w:sz w:val="20"/>
          <w:szCs w:val="20"/>
        </w:rPr>
        <w:t xml:space="preserve"> yang </w:t>
      </w:r>
      <w:proofErr w:type="spellStart"/>
      <w:r w:rsidRPr="00F83A55">
        <w:rPr>
          <w:color w:val="000000"/>
          <w:spacing w:val="-5"/>
          <w:sz w:val="20"/>
          <w:szCs w:val="20"/>
        </w:rPr>
        <w:t>kosong</w:t>
      </w:r>
      <w:proofErr w:type="spellEnd"/>
      <w:r w:rsidRPr="00F83A55">
        <w:rPr>
          <w:color w:val="000000"/>
          <w:spacing w:val="-5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5"/>
          <w:sz w:val="20"/>
          <w:szCs w:val="20"/>
        </w:rPr>
        <w:t>diberi</w:t>
      </w:r>
      <w:proofErr w:type="spellEnd"/>
      <w:r w:rsidRPr="00F83A55">
        <w:rPr>
          <w:color w:val="000000"/>
          <w:spacing w:val="-5"/>
          <w:sz w:val="20"/>
          <w:szCs w:val="20"/>
        </w:rPr>
        <w:t xml:space="preserve"> </w:t>
      </w:r>
      <w:proofErr w:type="spellStart"/>
      <w:r w:rsidRPr="00F83A55">
        <w:rPr>
          <w:color w:val="000000"/>
          <w:spacing w:val="-5"/>
          <w:sz w:val="20"/>
          <w:szCs w:val="20"/>
        </w:rPr>
        <w:t>tanda</w:t>
      </w:r>
      <w:proofErr w:type="spellEnd"/>
      <w:r w:rsidRPr="00F83A55">
        <w:rPr>
          <w:color w:val="000000"/>
          <w:spacing w:val="-5"/>
          <w:sz w:val="20"/>
          <w:szCs w:val="20"/>
        </w:rPr>
        <w:t>.</w:t>
      </w:r>
    </w:p>
    <w:p w:rsidR="00BC2F37" w:rsidRDefault="00BC2F37" w:rsidP="00BC2F37">
      <w:pPr>
        <w:tabs>
          <w:tab w:val="left" w:pos="567"/>
        </w:tabs>
        <w:ind w:left="567"/>
        <w:rPr>
          <w:szCs w:val="22"/>
        </w:rPr>
      </w:pPr>
    </w:p>
    <w:sectPr w:rsidR="00BC2F37" w:rsidSect="003C3E0D">
      <w:pgSz w:w="12242" w:h="20163" w:code="5"/>
      <w:pgMar w:top="1418" w:right="1418" w:bottom="1985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F2" w:rsidRDefault="00C83BF2" w:rsidP="002F2D86">
      <w:r>
        <w:separator/>
      </w:r>
    </w:p>
  </w:endnote>
  <w:endnote w:type="continuationSeparator" w:id="1">
    <w:p w:rsidR="00C83BF2" w:rsidRDefault="00C83BF2" w:rsidP="002F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F2" w:rsidRDefault="00C83BF2" w:rsidP="002F2D86">
      <w:r>
        <w:separator/>
      </w:r>
    </w:p>
  </w:footnote>
  <w:footnote w:type="continuationSeparator" w:id="1">
    <w:p w:rsidR="00C83BF2" w:rsidRDefault="00C83BF2" w:rsidP="002F2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F50"/>
    <w:multiLevelType w:val="hybridMultilevel"/>
    <w:tmpl w:val="5BD6B464"/>
    <w:lvl w:ilvl="0" w:tplc="7DCC6D8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74BA7"/>
    <w:multiLevelType w:val="hybridMultilevel"/>
    <w:tmpl w:val="1E74C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0B7D"/>
    <w:multiLevelType w:val="hybridMultilevel"/>
    <w:tmpl w:val="FA36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214"/>
    <w:multiLevelType w:val="hybridMultilevel"/>
    <w:tmpl w:val="462EE644"/>
    <w:lvl w:ilvl="0" w:tplc="F870831C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7B4FD5"/>
    <w:multiLevelType w:val="hybridMultilevel"/>
    <w:tmpl w:val="2BB4E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C094D"/>
    <w:multiLevelType w:val="hybridMultilevel"/>
    <w:tmpl w:val="89AE4616"/>
    <w:lvl w:ilvl="0" w:tplc="2DE640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9734AF"/>
    <w:multiLevelType w:val="hybridMultilevel"/>
    <w:tmpl w:val="0F269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01145"/>
    <w:multiLevelType w:val="hybridMultilevel"/>
    <w:tmpl w:val="1F905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63E5A"/>
    <w:multiLevelType w:val="hybridMultilevel"/>
    <w:tmpl w:val="50065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F5E85"/>
    <w:multiLevelType w:val="hybridMultilevel"/>
    <w:tmpl w:val="6704766A"/>
    <w:lvl w:ilvl="0" w:tplc="EF0EA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F4E8E"/>
    <w:multiLevelType w:val="hybridMultilevel"/>
    <w:tmpl w:val="E6BEC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15E31"/>
    <w:multiLevelType w:val="hybridMultilevel"/>
    <w:tmpl w:val="077EC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9639E"/>
    <w:multiLevelType w:val="hybridMultilevel"/>
    <w:tmpl w:val="0C44F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04D0E"/>
    <w:multiLevelType w:val="hybridMultilevel"/>
    <w:tmpl w:val="7254879C"/>
    <w:lvl w:ilvl="0" w:tplc="60F2A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73357"/>
    <w:multiLevelType w:val="hybridMultilevel"/>
    <w:tmpl w:val="2F90F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94C24"/>
    <w:multiLevelType w:val="hybridMultilevel"/>
    <w:tmpl w:val="92FA2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07128"/>
    <w:multiLevelType w:val="hybridMultilevel"/>
    <w:tmpl w:val="4CD26420"/>
    <w:lvl w:ilvl="0" w:tplc="4BA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C1A8C"/>
    <w:multiLevelType w:val="hybridMultilevel"/>
    <w:tmpl w:val="A386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326D9"/>
    <w:multiLevelType w:val="hybridMultilevel"/>
    <w:tmpl w:val="8F7C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B6ED2"/>
    <w:multiLevelType w:val="hybridMultilevel"/>
    <w:tmpl w:val="1464B2BE"/>
    <w:lvl w:ilvl="0" w:tplc="FD043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4621F"/>
    <w:multiLevelType w:val="hybridMultilevel"/>
    <w:tmpl w:val="596AA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57BFE"/>
    <w:multiLevelType w:val="hybridMultilevel"/>
    <w:tmpl w:val="515C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64C0E"/>
    <w:multiLevelType w:val="hybridMultilevel"/>
    <w:tmpl w:val="A3CAF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728EA"/>
    <w:multiLevelType w:val="hybridMultilevel"/>
    <w:tmpl w:val="BF360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C51DE"/>
    <w:multiLevelType w:val="hybridMultilevel"/>
    <w:tmpl w:val="7556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83576"/>
    <w:multiLevelType w:val="hybridMultilevel"/>
    <w:tmpl w:val="5844A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84327"/>
    <w:multiLevelType w:val="hybridMultilevel"/>
    <w:tmpl w:val="CFB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92FCB"/>
    <w:multiLevelType w:val="hybridMultilevel"/>
    <w:tmpl w:val="B1580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C264A"/>
    <w:multiLevelType w:val="hybridMultilevel"/>
    <w:tmpl w:val="C096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034EE"/>
    <w:multiLevelType w:val="hybridMultilevel"/>
    <w:tmpl w:val="F0FEE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0059F"/>
    <w:multiLevelType w:val="hybridMultilevel"/>
    <w:tmpl w:val="C15CA218"/>
    <w:lvl w:ilvl="0" w:tplc="F6F2535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3338A5"/>
    <w:multiLevelType w:val="hybridMultilevel"/>
    <w:tmpl w:val="A7F03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E0B24"/>
    <w:multiLevelType w:val="hybridMultilevel"/>
    <w:tmpl w:val="0D14FAC0"/>
    <w:lvl w:ilvl="0" w:tplc="DE82D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5179E"/>
    <w:multiLevelType w:val="hybridMultilevel"/>
    <w:tmpl w:val="345C1522"/>
    <w:lvl w:ilvl="0" w:tplc="DCDA39B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B627FF"/>
    <w:multiLevelType w:val="hybridMultilevel"/>
    <w:tmpl w:val="A1A81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30DDA"/>
    <w:multiLevelType w:val="hybridMultilevel"/>
    <w:tmpl w:val="A8C2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13F9D"/>
    <w:multiLevelType w:val="hybridMultilevel"/>
    <w:tmpl w:val="05B40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12ECB"/>
    <w:multiLevelType w:val="hybridMultilevel"/>
    <w:tmpl w:val="8C040024"/>
    <w:lvl w:ilvl="0" w:tplc="D8F61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3169D"/>
    <w:multiLevelType w:val="hybridMultilevel"/>
    <w:tmpl w:val="DD86008C"/>
    <w:lvl w:ilvl="0" w:tplc="357C5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2C287A"/>
    <w:multiLevelType w:val="hybridMultilevel"/>
    <w:tmpl w:val="60087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67D2E"/>
    <w:multiLevelType w:val="hybridMultilevel"/>
    <w:tmpl w:val="9F28435A"/>
    <w:lvl w:ilvl="0" w:tplc="DF9E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67207"/>
    <w:multiLevelType w:val="hybridMultilevel"/>
    <w:tmpl w:val="EE443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075C4"/>
    <w:multiLevelType w:val="hybridMultilevel"/>
    <w:tmpl w:val="2B8CF04A"/>
    <w:lvl w:ilvl="0" w:tplc="2404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5"/>
  </w:num>
  <w:num w:numId="4">
    <w:abstractNumId w:val="33"/>
  </w:num>
  <w:num w:numId="5">
    <w:abstractNumId w:val="0"/>
  </w:num>
  <w:num w:numId="6">
    <w:abstractNumId w:val="35"/>
  </w:num>
  <w:num w:numId="7">
    <w:abstractNumId w:val="9"/>
  </w:num>
  <w:num w:numId="8">
    <w:abstractNumId w:val="42"/>
  </w:num>
  <w:num w:numId="9">
    <w:abstractNumId w:val="10"/>
  </w:num>
  <w:num w:numId="10">
    <w:abstractNumId w:val="39"/>
  </w:num>
  <w:num w:numId="11">
    <w:abstractNumId w:val="27"/>
  </w:num>
  <w:num w:numId="12">
    <w:abstractNumId w:val="24"/>
  </w:num>
  <w:num w:numId="13">
    <w:abstractNumId w:val="28"/>
  </w:num>
  <w:num w:numId="14">
    <w:abstractNumId w:val="38"/>
  </w:num>
  <w:num w:numId="15">
    <w:abstractNumId w:val="14"/>
  </w:num>
  <w:num w:numId="16">
    <w:abstractNumId w:val="11"/>
  </w:num>
  <w:num w:numId="17">
    <w:abstractNumId w:val="41"/>
  </w:num>
  <w:num w:numId="18">
    <w:abstractNumId w:val="26"/>
  </w:num>
  <w:num w:numId="19">
    <w:abstractNumId w:val="32"/>
  </w:num>
  <w:num w:numId="20">
    <w:abstractNumId w:val="8"/>
  </w:num>
  <w:num w:numId="21">
    <w:abstractNumId w:val="17"/>
  </w:num>
  <w:num w:numId="22">
    <w:abstractNumId w:val="34"/>
  </w:num>
  <w:num w:numId="23">
    <w:abstractNumId w:val="22"/>
  </w:num>
  <w:num w:numId="24">
    <w:abstractNumId w:val="25"/>
  </w:num>
  <w:num w:numId="25">
    <w:abstractNumId w:val="16"/>
  </w:num>
  <w:num w:numId="26">
    <w:abstractNumId w:val="20"/>
  </w:num>
  <w:num w:numId="27">
    <w:abstractNumId w:val="2"/>
  </w:num>
  <w:num w:numId="28">
    <w:abstractNumId w:val="6"/>
  </w:num>
  <w:num w:numId="29">
    <w:abstractNumId w:val="18"/>
  </w:num>
  <w:num w:numId="30">
    <w:abstractNumId w:val="21"/>
  </w:num>
  <w:num w:numId="31">
    <w:abstractNumId w:val="19"/>
  </w:num>
  <w:num w:numId="32">
    <w:abstractNumId w:val="36"/>
  </w:num>
  <w:num w:numId="33">
    <w:abstractNumId w:val="23"/>
  </w:num>
  <w:num w:numId="34">
    <w:abstractNumId w:val="3"/>
  </w:num>
  <w:num w:numId="35">
    <w:abstractNumId w:val="15"/>
  </w:num>
  <w:num w:numId="36">
    <w:abstractNumId w:val="4"/>
  </w:num>
  <w:num w:numId="37">
    <w:abstractNumId w:val="13"/>
  </w:num>
  <w:num w:numId="38">
    <w:abstractNumId w:val="1"/>
  </w:num>
  <w:num w:numId="39">
    <w:abstractNumId w:val="31"/>
  </w:num>
  <w:num w:numId="40">
    <w:abstractNumId w:val="29"/>
  </w:num>
  <w:num w:numId="41">
    <w:abstractNumId w:val="7"/>
  </w:num>
  <w:num w:numId="42">
    <w:abstractNumId w:val="12"/>
  </w:num>
  <w:num w:numId="43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77E"/>
    <w:rsid w:val="00000010"/>
    <w:rsid w:val="000028B2"/>
    <w:rsid w:val="00002918"/>
    <w:rsid w:val="000046FD"/>
    <w:rsid w:val="0001210D"/>
    <w:rsid w:val="00012C31"/>
    <w:rsid w:val="00015BE6"/>
    <w:rsid w:val="000219BD"/>
    <w:rsid w:val="0002208E"/>
    <w:rsid w:val="00022098"/>
    <w:rsid w:val="000231BF"/>
    <w:rsid w:val="0003061B"/>
    <w:rsid w:val="00030B32"/>
    <w:rsid w:val="00031064"/>
    <w:rsid w:val="00037BA7"/>
    <w:rsid w:val="0004063F"/>
    <w:rsid w:val="00041A0E"/>
    <w:rsid w:val="00043F3A"/>
    <w:rsid w:val="00046F1D"/>
    <w:rsid w:val="00051C26"/>
    <w:rsid w:val="00051F92"/>
    <w:rsid w:val="00053B07"/>
    <w:rsid w:val="00056EA4"/>
    <w:rsid w:val="00057AD6"/>
    <w:rsid w:val="00061D03"/>
    <w:rsid w:val="00062CCD"/>
    <w:rsid w:val="00062D48"/>
    <w:rsid w:val="0006351E"/>
    <w:rsid w:val="00064478"/>
    <w:rsid w:val="00064D4D"/>
    <w:rsid w:val="00065134"/>
    <w:rsid w:val="000709A0"/>
    <w:rsid w:val="00071756"/>
    <w:rsid w:val="00075418"/>
    <w:rsid w:val="00080BE9"/>
    <w:rsid w:val="0008386F"/>
    <w:rsid w:val="00086DC0"/>
    <w:rsid w:val="000911EF"/>
    <w:rsid w:val="00097AFA"/>
    <w:rsid w:val="000A1012"/>
    <w:rsid w:val="000A1385"/>
    <w:rsid w:val="000A79AE"/>
    <w:rsid w:val="000B67F2"/>
    <w:rsid w:val="000C0529"/>
    <w:rsid w:val="000C09F5"/>
    <w:rsid w:val="000C12A0"/>
    <w:rsid w:val="000C1D2C"/>
    <w:rsid w:val="000C4FE8"/>
    <w:rsid w:val="000C5B0B"/>
    <w:rsid w:val="000C6C43"/>
    <w:rsid w:val="000C716E"/>
    <w:rsid w:val="000D1B15"/>
    <w:rsid w:val="000D7209"/>
    <w:rsid w:val="000E16B2"/>
    <w:rsid w:val="000E6AFF"/>
    <w:rsid w:val="000F225E"/>
    <w:rsid w:val="000F2F76"/>
    <w:rsid w:val="000F5915"/>
    <w:rsid w:val="00107468"/>
    <w:rsid w:val="00110D95"/>
    <w:rsid w:val="001140BA"/>
    <w:rsid w:val="00116A2A"/>
    <w:rsid w:val="001173E7"/>
    <w:rsid w:val="00125E5B"/>
    <w:rsid w:val="0012679F"/>
    <w:rsid w:val="001313BA"/>
    <w:rsid w:val="00134DF2"/>
    <w:rsid w:val="00136030"/>
    <w:rsid w:val="00140F6C"/>
    <w:rsid w:val="00144104"/>
    <w:rsid w:val="00145AB2"/>
    <w:rsid w:val="00145C14"/>
    <w:rsid w:val="00145C9F"/>
    <w:rsid w:val="0014659A"/>
    <w:rsid w:val="00152D8E"/>
    <w:rsid w:val="0016138D"/>
    <w:rsid w:val="00162310"/>
    <w:rsid w:val="00162C97"/>
    <w:rsid w:val="00163237"/>
    <w:rsid w:val="00164FC0"/>
    <w:rsid w:val="00167B2B"/>
    <w:rsid w:val="00167CA2"/>
    <w:rsid w:val="001711A0"/>
    <w:rsid w:val="0018037D"/>
    <w:rsid w:val="001806AD"/>
    <w:rsid w:val="001847E6"/>
    <w:rsid w:val="00192859"/>
    <w:rsid w:val="00192882"/>
    <w:rsid w:val="00196153"/>
    <w:rsid w:val="00196353"/>
    <w:rsid w:val="00196FA8"/>
    <w:rsid w:val="00197509"/>
    <w:rsid w:val="0019766F"/>
    <w:rsid w:val="001A35AF"/>
    <w:rsid w:val="001A4039"/>
    <w:rsid w:val="001A5182"/>
    <w:rsid w:val="001B5211"/>
    <w:rsid w:val="001B5BEF"/>
    <w:rsid w:val="001C2BC2"/>
    <w:rsid w:val="001C42D6"/>
    <w:rsid w:val="001C4CD9"/>
    <w:rsid w:val="001C7499"/>
    <w:rsid w:val="001D0F90"/>
    <w:rsid w:val="001E03EB"/>
    <w:rsid w:val="001E3F1A"/>
    <w:rsid w:val="001E41D2"/>
    <w:rsid w:val="001E46F4"/>
    <w:rsid w:val="001E4A45"/>
    <w:rsid w:val="001F0FDD"/>
    <w:rsid w:val="001F48D7"/>
    <w:rsid w:val="001F5F53"/>
    <w:rsid w:val="00203FE5"/>
    <w:rsid w:val="00210716"/>
    <w:rsid w:val="0021140F"/>
    <w:rsid w:val="00212066"/>
    <w:rsid w:val="00220E1F"/>
    <w:rsid w:val="00222C0B"/>
    <w:rsid w:val="0022550E"/>
    <w:rsid w:val="00225777"/>
    <w:rsid w:val="00226024"/>
    <w:rsid w:val="00230D8C"/>
    <w:rsid w:val="00231E9F"/>
    <w:rsid w:val="00233833"/>
    <w:rsid w:val="002341AF"/>
    <w:rsid w:val="00241FC4"/>
    <w:rsid w:val="00245837"/>
    <w:rsid w:val="00250125"/>
    <w:rsid w:val="00251DEF"/>
    <w:rsid w:val="0025349B"/>
    <w:rsid w:val="00254800"/>
    <w:rsid w:val="002560E3"/>
    <w:rsid w:val="0025793E"/>
    <w:rsid w:val="00264F07"/>
    <w:rsid w:val="00265171"/>
    <w:rsid w:val="00265562"/>
    <w:rsid w:val="0027002E"/>
    <w:rsid w:val="00272CE1"/>
    <w:rsid w:val="00272E1A"/>
    <w:rsid w:val="00280F44"/>
    <w:rsid w:val="00282A2E"/>
    <w:rsid w:val="0028409A"/>
    <w:rsid w:val="00284AC7"/>
    <w:rsid w:val="00287A0B"/>
    <w:rsid w:val="00287EFB"/>
    <w:rsid w:val="002917BB"/>
    <w:rsid w:val="00292892"/>
    <w:rsid w:val="00292A71"/>
    <w:rsid w:val="00293827"/>
    <w:rsid w:val="00294FC0"/>
    <w:rsid w:val="00297989"/>
    <w:rsid w:val="002A0E04"/>
    <w:rsid w:val="002A0FC7"/>
    <w:rsid w:val="002A4210"/>
    <w:rsid w:val="002A4615"/>
    <w:rsid w:val="002B4C86"/>
    <w:rsid w:val="002B5081"/>
    <w:rsid w:val="002C1AC3"/>
    <w:rsid w:val="002C319A"/>
    <w:rsid w:val="002C5FBB"/>
    <w:rsid w:val="002D14A2"/>
    <w:rsid w:val="002D2DF5"/>
    <w:rsid w:val="002D33F5"/>
    <w:rsid w:val="002D3A1D"/>
    <w:rsid w:val="002E089A"/>
    <w:rsid w:val="002E0D6A"/>
    <w:rsid w:val="002E52CB"/>
    <w:rsid w:val="002E7916"/>
    <w:rsid w:val="002F284C"/>
    <w:rsid w:val="002F2D86"/>
    <w:rsid w:val="002F3C80"/>
    <w:rsid w:val="002F51A1"/>
    <w:rsid w:val="002F780F"/>
    <w:rsid w:val="002F7957"/>
    <w:rsid w:val="002F7BF1"/>
    <w:rsid w:val="00302EC7"/>
    <w:rsid w:val="00304017"/>
    <w:rsid w:val="0031220B"/>
    <w:rsid w:val="00312EAB"/>
    <w:rsid w:val="00314C8E"/>
    <w:rsid w:val="00322FC5"/>
    <w:rsid w:val="00327030"/>
    <w:rsid w:val="00330AB9"/>
    <w:rsid w:val="00331875"/>
    <w:rsid w:val="00333197"/>
    <w:rsid w:val="003344AC"/>
    <w:rsid w:val="00334E69"/>
    <w:rsid w:val="00335E04"/>
    <w:rsid w:val="00336854"/>
    <w:rsid w:val="003406DC"/>
    <w:rsid w:val="003409AC"/>
    <w:rsid w:val="00341F41"/>
    <w:rsid w:val="00341F6D"/>
    <w:rsid w:val="003427FD"/>
    <w:rsid w:val="00352EBA"/>
    <w:rsid w:val="0035353B"/>
    <w:rsid w:val="003538EF"/>
    <w:rsid w:val="00355046"/>
    <w:rsid w:val="00355BFB"/>
    <w:rsid w:val="003575BF"/>
    <w:rsid w:val="00360F5B"/>
    <w:rsid w:val="00361E46"/>
    <w:rsid w:val="0036297F"/>
    <w:rsid w:val="0036331F"/>
    <w:rsid w:val="00365009"/>
    <w:rsid w:val="0036511A"/>
    <w:rsid w:val="00365623"/>
    <w:rsid w:val="00366FA5"/>
    <w:rsid w:val="00367453"/>
    <w:rsid w:val="00371998"/>
    <w:rsid w:val="003719FD"/>
    <w:rsid w:val="00377DCA"/>
    <w:rsid w:val="00386A09"/>
    <w:rsid w:val="00390154"/>
    <w:rsid w:val="00392185"/>
    <w:rsid w:val="0039523D"/>
    <w:rsid w:val="003953C3"/>
    <w:rsid w:val="00397086"/>
    <w:rsid w:val="003A33AB"/>
    <w:rsid w:val="003A75ED"/>
    <w:rsid w:val="003B286E"/>
    <w:rsid w:val="003B4602"/>
    <w:rsid w:val="003C130C"/>
    <w:rsid w:val="003C3E0D"/>
    <w:rsid w:val="003C7497"/>
    <w:rsid w:val="003D1278"/>
    <w:rsid w:val="003D5781"/>
    <w:rsid w:val="003E109B"/>
    <w:rsid w:val="003E27E3"/>
    <w:rsid w:val="003E489D"/>
    <w:rsid w:val="003E591E"/>
    <w:rsid w:val="003F0C9F"/>
    <w:rsid w:val="003F2A30"/>
    <w:rsid w:val="003F2F34"/>
    <w:rsid w:val="003F509F"/>
    <w:rsid w:val="003F5DF3"/>
    <w:rsid w:val="003F6B10"/>
    <w:rsid w:val="00400A7D"/>
    <w:rsid w:val="004010EB"/>
    <w:rsid w:val="00401E41"/>
    <w:rsid w:val="00402E66"/>
    <w:rsid w:val="004038FB"/>
    <w:rsid w:val="00403CB5"/>
    <w:rsid w:val="00406A54"/>
    <w:rsid w:val="004119AA"/>
    <w:rsid w:val="004235EB"/>
    <w:rsid w:val="00423B86"/>
    <w:rsid w:val="00425836"/>
    <w:rsid w:val="00426A72"/>
    <w:rsid w:val="0042738F"/>
    <w:rsid w:val="00444135"/>
    <w:rsid w:val="00445062"/>
    <w:rsid w:val="00445837"/>
    <w:rsid w:val="00450D59"/>
    <w:rsid w:val="0045296D"/>
    <w:rsid w:val="004541C7"/>
    <w:rsid w:val="004610AE"/>
    <w:rsid w:val="004614E2"/>
    <w:rsid w:val="004703C0"/>
    <w:rsid w:val="0047123D"/>
    <w:rsid w:val="00471E39"/>
    <w:rsid w:val="00471EF3"/>
    <w:rsid w:val="00474F79"/>
    <w:rsid w:val="00481F13"/>
    <w:rsid w:val="00483F95"/>
    <w:rsid w:val="004959C6"/>
    <w:rsid w:val="004A004F"/>
    <w:rsid w:val="004A5E09"/>
    <w:rsid w:val="004A6602"/>
    <w:rsid w:val="004A70B2"/>
    <w:rsid w:val="004A7845"/>
    <w:rsid w:val="004B2F55"/>
    <w:rsid w:val="004B51F9"/>
    <w:rsid w:val="004B6318"/>
    <w:rsid w:val="004B67E3"/>
    <w:rsid w:val="004C1A60"/>
    <w:rsid w:val="004D0503"/>
    <w:rsid w:val="004D14C1"/>
    <w:rsid w:val="004D381A"/>
    <w:rsid w:val="004E2381"/>
    <w:rsid w:val="004E2B8E"/>
    <w:rsid w:val="004E5B55"/>
    <w:rsid w:val="004F566A"/>
    <w:rsid w:val="005003BF"/>
    <w:rsid w:val="00501A14"/>
    <w:rsid w:val="005031B5"/>
    <w:rsid w:val="00506051"/>
    <w:rsid w:val="00510AE0"/>
    <w:rsid w:val="0051417B"/>
    <w:rsid w:val="0051623C"/>
    <w:rsid w:val="0051774F"/>
    <w:rsid w:val="00521097"/>
    <w:rsid w:val="00523DC7"/>
    <w:rsid w:val="00524522"/>
    <w:rsid w:val="00524BA6"/>
    <w:rsid w:val="0052525E"/>
    <w:rsid w:val="00525B1A"/>
    <w:rsid w:val="00526B7A"/>
    <w:rsid w:val="0052797D"/>
    <w:rsid w:val="00537F64"/>
    <w:rsid w:val="005413CB"/>
    <w:rsid w:val="005423B4"/>
    <w:rsid w:val="005462C5"/>
    <w:rsid w:val="0055577A"/>
    <w:rsid w:val="005564D8"/>
    <w:rsid w:val="005675CE"/>
    <w:rsid w:val="00572542"/>
    <w:rsid w:val="005750B9"/>
    <w:rsid w:val="00576E94"/>
    <w:rsid w:val="00577E20"/>
    <w:rsid w:val="005824AC"/>
    <w:rsid w:val="005826CC"/>
    <w:rsid w:val="00584432"/>
    <w:rsid w:val="00590012"/>
    <w:rsid w:val="00592116"/>
    <w:rsid w:val="00595897"/>
    <w:rsid w:val="00597A93"/>
    <w:rsid w:val="00597C8A"/>
    <w:rsid w:val="005A4E17"/>
    <w:rsid w:val="005B08E5"/>
    <w:rsid w:val="005C0737"/>
    <w:rsid w:val="005C2197"/>
    <w:rsid w:val="005C21BC"/>
    <w:rsid w:val="005C3AC4"/>
    <w:rsid w:val="005C5192"/>
    <w:rsid w:val="005D1721"/>
    <w:rsid w:val="005D379A"/>
    <w:rsid w:val="005D7589"/>
    <w:rsid w:val="005E076C"/>
    <w:rsid w:val="005E1566"/>
    <w:rsid w:val="005E15DF"/>
    <w:rsid w:val="005E2F40"/>
    <w:rsid w:val="005E3780"/>
    <w:rsid w:val="005E50C0"/>
    <w:rsid w:val="005E5470"/>
    <w:rsid w:val="005E5EBC"/>
    <w:rsid w:val="005E68EF"/>
    <w:rsid w:val="005E6BF3"/>
    <w:rsid w:val="005E78FC"/>
    <w:rsid w:val="005F20A2"/>
    <w:rsid w:val="005F26F5"/>
    <w:rsid w:val="005F42CD"/>
    <w:rsid w:val="005F5CEA"/>
    <w:rsid w:val="005F6FA9"/>
    <w:rsid w:val="005F7BD5"/>
    <w:rsid w:val="006016C2"/>
    <w:rsid w:val="006020C0"/>
    <w:rsid w:val="006035FC"/>
    <w:rsid w:val="006075E2"/>
    <w:rsid w:val="006111B0"/>
    <w:rsid w:val="006119D5"/>
    <w:rsid w:val="00612211"/>
    <w:rsid w:val="00621080"/>
    <w:rsid w:val="006262D9"/>
    <w:rsid w:val="00630B32"/>
    <w:rsid w:val="00632A41"/>
    <w:rsid w:val="006334A5"/>
    <w:rsid w:val="006339EF"/>
    <w:rsid w:val="00637735"/>
    <w:rsid w:val="00640E21"/>
    <w:rsid w:val="006453D8"/>
    <w:rsid w:val="006463A4"/>
    <w:rsid w:val="006503F0"/>
    <w:rsid w:val="00651C13"/>
    <w:rsid w:val="00653ACA"/>
    <w:rsid w:val="00653CC2"/>
    <w:rsid w:val="00653CF1"/>
    <w:rsid w:val="0065459E"/>
    <w:rsid w:val="00657FAF"/>
    <w:rsid w:val="00661AEA"/>
    <w:rsid w:val="00662A40"/>
    <w:rsid w:val="00662D46"/>
    <w:rsid w:val="0066327A"/>
    <w:rsid w:val="006646D7"/>
    <w:rsid w:val="00664B97"/>
    <w:rsid w:val="006670B5"/>
    <w:rsid w:val="00670648"/>
    <w:rsid w:val="00670C00"/>
    <w:rsid w:val="00671FB8"/>
    <w:rsid w:val="00675014"/>
    <w:rsid w:val="00675BC8"/>
    <w:rsid w:val="00675E29"/>
    <w:rsid w:val="0068377E"/>
    <w:rsid w:val="006844FE"/>
    <w:rsid w:val="00691762"/>
    <w:rsid w:val="00692161"/>
    <w:rsid w:val="0069383D"/>
    <w:rsid w:val="00694FCC"/>
    <w:rsid w:val="006961E6"/>
    <w:rsid w:val="00696CBD"/>
    <w:rsid w:val="0069786B"/>
    <w:rsid w:val="00697F84"/>
    <w:rsid w:val="006A39B4"/>
    <w:rsid w:val="006A58F3"/>
    <w:rsid w:val="006A6C91"/>
    <w:rsid w:val="006B0A5D"/>
    <w:rsid w:val="006B2C21"/>
    <w:rsid w:val="006B4F39"/>
    <w:rsid w:val="006B5D69"/>
    <w:rsid w:val="006B7327"/>
    <w:rsid w:val="006C0BC9"/>
    <w:rsid w:val="006C51BE"/>
    <w:rsid w:val="006C5658"/>
    <w:rsid w:val="006C7DC5"/>
    <w:rsid w:val="006D037D"/>
    <w:rsid w:val="006D0F2F"/>
    <w:rsid w:val="006D2A40"/>
    <w:rsid w:val="006D55C3"/>
    <w:rsid w:val="006E0B4E"/>
    <w:rsid w:val="006E2ADC"/>
    <w:rsid w:val="006E3CE7"/>
    <w:rsid w:val="006E60B5"/>
    <w:rsid w:val="006E69C1"/>
    <w:rsid w:val="006E6C24"/>
    <w:rsid w:val="006F2688"/>
    <w:rsid w:val="006F69E4"/>
    <w:rsid w:val="006F6E5F"/>
    <w:rsid w:val="006F7FC4"/>
    <w:rsid w:val="007006BD"/>
    <w:rsid w:val="007048CF"/>
    <w:rsid w:val="00707B42"/>
    <w:rsid w:val="007137DA"/>
    <w:rsid w:val="0071522E"/>
    <w:rsid w:val="007166B4"/>
    <w:rsid w:val="0071750D"/>
    <w:rsid w:val="007175CA"/>
    <w:rsid w:val="007203BD"/>
    <w:rsid w:val="00720527"/>
    <w:rsid w:val="00730674"/>
    <w:rsid w:val="00732412"/>
    <w:rsid w:val="00740D67"/>
    <w:rsid w:val="00741605"/>
    <w:rsid w:val="007418C2"/>
    <w:rsid w:val="00746E99"/>
    <w:rsid w:val="00750C1F"/>
    <w:rsid w:val="0075145C"/>
    <w:rsid w:val="00752473"/>
    <w:rsid w:val="007537E3"/>
    <w:rsid w:val="00754148"/>
    <w:rsid w:val="00754C72"/>
    <w:rsid w:val="00756C2B"/>
    <w:rsid w:val="00770C9D"/>
    <w:rsid w:val="007736ED"/>
    <w:rsid w:val="007768FA"/>
    <w:rsid w:val="00777757"/>
    <w:rsid w:val="00781A34"/>
    <w:rsid w:val="00792254"/>
    <w:rsid w:val="007959EE"/>
    <w:rsid w:val="0079650F"/>
    <w:rsid w:val="00796BB6"/>
    <w:rsid w:val="00797B5C"/>
    <w:rsid w:val="007A5825"/>
    <w:rsid w:val="007B3924"/>
    <w:rsid w:val="007B48DA"/>
    <w:rsid w:val="007B4D06"/>
    <w:rsid w:val="007C0164"/>
    <w:rsid w:val="007C1249"/>
    <w:rsid w:val="007C6715"/>
    <w:rsid w:val="007D23BE"/>
    <w:rsid w:val="007D4E08"/>
    <w:rsid w:val="007D51FA"/>
    <w:rsid w:val="007D6D5A"/>
    <w:rsid w:val="007D75AD"/>
    <w:rsid w:val="007E0D35"/>
    <w:rsid w:val="007E3DF5"/>
    <w:rsid w:val="007E4F42"/>
    <w:rsid w:val="007E61D0"/>
    <w:rsid w:val="007E71E4"/>
    <w:rsid w:val="007E7929"/>
    <w:rsid w:val="007F0A53"/>
    <w:rsid w:val="007F1082"/>
    <w:rsid w:val="007F112B"/>
    <w:rsid w:val="007F6488"/>
    <w:rsid w:val="00800FC0"/>
    <w:rsid w:val="0080154F"/>
    <w:rsid w:val="00801655"/>
    <w:rsid w:val="00802A1B"/>
    <w:rsid w:val="00802ED0"/>
    <w:rsid w:val="0080505B"/>
    <w:rsid w:val="00811E33"/>
    <w:rsid w:val="00813053"/>
    <w:rsid w:val="00817343"/>
    <w:rsid w:val="00821A8E"/>
    <w:rsid w:val="0082741F"/>
    <w:rsid w:val="00827897"/>
    <w:rsid w:val="00830956"/>
    <w:rsid w:val="00832B48"/>
    <w:rsid w:val="00833A2C"/>
    <w:rsid w:val="00833F2A"/>
    <w:rsid w:val="00837993"/>
    <w:rsid w:val="008432AC"/>
    <w:rsid w:val="00843A86"/>
    <w:rsid w:val="00844FE8"/>
    <w:rsid w:val="00846F31"/>
    <w:rsid w:val="00846FD6"/>
    <w:rsid w:val="00847378"/>
    <w:rsid w:val="00847FB8"/>
    <w:rsid w:val="0085118B"/>
    <w:rsid w:val="008526D4"/>
    <w:rsid w:val="00855C9C"/>
    <w:rsid w:val="008563B5"/>
    <w:rsid w:val="008610D0"/>
    <w:rsid w:val="00864AFF"/>
    <w:rsid w:val="00864D03"/>
    <w:rsid w:val="00864D07"/>
    <w:rsid w:val="008664CB"/>
    <w:rsid w:val="00867995"/>
    <w:rsid w:val="00870A76"/>
    <w:rsid w:val="008717F2"/>
    <w:rsid w:val="0087223E"/>
    <w:rsid w:val="008728FB"/>
    <w:rsid w:val="008805C6"/>
    <w:rsid w:val="00880A90"/>
    <w:rsid w:val="008831E9"/>
    <w:rsid w:val="00883AE0"/>
    <w:rsid w:val="00884FF9"/>
    <w:rsid w:val="008877F2"/>
    <w:rsid w:val="0089378B"/>
    <w:rsid w:val="00896C26"/>
    <w:rsid w:val="008A307D"/>
    <w:rsid w:val="008A3FAF"/>
    <w:rsid w:val="008A40DE"/>
    <w:rsid w:val="008A5250"/>
    <w:rsid w:val="008A6103"/>
    <w:rsid w:val="008A6209"/>
    <w:rsid w:val="008A7091"/>
    <w:rsid w:val="008B306B"/>
    <w:rsid w:val="008B43DF"/>
    <w:rsid w:val="008B6003"/>
    <w:rsid w:val="008B623C"/>
    <w:rsid w:val="008B70A4"/>
    <w:rsid w:val="008C0197"/>
    <w:rsid w:val="008C06EB"/>
    <w:rsid w:val="008C2790"/>
    <w:rsid w:val="008C457B"/>
    <w:rsid w:val="008C6486"/>
    <w:rsid w:val="008D2C54"/>
    <w:rsid w:val="008D35B9"/>
    <w:rsid w:val="008D7C7E"/>
    <w:rsid w:val="008E2EC4"/>
    <w:rsid w:val="008E6C57"/>
    <w:rsid w:val="008F00A4"/>
    <w:rsid w:val="008F10C3"/>
    <w:rsid w:val="008F2A93"/>
    <w:rsid w:val="008F40FA"/>
    <w:rsid w:val="008F62E0"/>
    <w:rsid w:val="00900E9F"/>
    <w:rsid w:val="009018EB"/>
    <w:rsid w:val="00902246"/>
    <w:rsid w:val="00903DC5"/>
    <w:rsid w:val="00903F17"/>
    <w:rsid w:val="00904171"/>
    <w:rsid w:val="009061EB"/>
    <w:rsid w:val="00911726"/>
    <w:rsid w:val="00911D10"/>
    <w:rsid w:val="009132ED"/>
    <w:rsid w:val="0091382B"/>
    <w:rsid w:val="009149B9"/>
    <w:rsid w:val="00915838"/>
    <w:rsid w:val="00916FBC"/>
    <w:rsid w:val="00917373"/>
    <w:rsid w:val="009226B1"/>
    <w:rsid w:val="00922A45"/>
    <w:rsid w:val="00922BC4"/>
    <w:rsid w:val="00923B61"/>
    <w:rsid w:val="009263DF"/>
    <w:rsid w:val="00926B9E"/>
    <w:rsid w:val="00932533"/>
    <w:rsid w:val="00932FC1"/>
    <w:rsid w:val="00934D90"/>
    <w:rsid w:val="009350C3"/>
    <w:rsid w:val="009356D7"/>
    <w:rsid w:val="00937F4F"/>
    <w:rsid w:val="00941115"/>
    <w:rsid w:val="00943089"/>
    <w:rsid w:val="009461BD"/>
    <w:rsid w:val="009464EF"/>
    <w:rsid w:val="009510AF"/>
    <w:rsid w:val="00951EB2"/>
    <w:rsid w:val="0095654E"/>
    <w:rsid w:val="00956EC6"/>
    <w:rsid w:val="00965513"/>
    <w:rsid w:val="009657B7"/>
    <w:rsid w:val="00965C10"/>
    <w:rsid w:val="00967C7A"/>
    <w:rsid w:val="00970245"/>
    <w:rsid w:val="009720A2"/>
    <w:rsid w:val="009723D9"/>
    <w:rsid w:val="009733B7"/>
    <w:rsid w:val="00976E46"/>
    <w:rsid w:val="009778BA"/>
    <w:rsid w:val="009844D2"/>
    <w:rsid w:val="00992458"/>
    <w:rsid w:val="009A3CA6"/>
    <w:rsid w:val="009A4909"/>
    <w:rsid w:val="009A5197"/>
    <w:rsid w:val="009A5B9B"/>
    <w:rsid w:val="009B0D4F"/>
    <w:rsid w:val="009B148A"/>
    <w:rsid w:val="009B4035"/>
    <w:rsid w:val="009B77A7"/>
    <w:rsid w:val="009C082A"/>
    <w:rsid w:val="009C420D"/>
    <w:rsid w:val="009C685D"/>
    <w:rsid w:val="009D0C39"/>
    <w:rsid w:val="009D1E43"/>
    <w:rsid w:val="009D22AF"/>
    <w:rsid w:val="009E0751"/>
    <w:rsid w:val="009E6664"/>
    <w:rsid w:val="009E67D4"/>
    <w:rsid w:val="009F0524"/>
    <w:rsid w:val="009F18F6"/>
    <w:rsid w:val="009F7C95"/>
    <w:rsid w:val="00A0469F"/>
    <w:rsid w:val="00A059A7"/>
    <w:rsid w:val="00A130A9"/>
    <w:rsid w:val="00A14E3C"/>
    <w:rsid w:val="00A153BF"/>
    <w:rsid w:val="00A1637F"/>
    <w:rsid w:val="00A17C8C"/>
    <w:rsid w:val="00A20FA1"/>
    <w:rsid w:val="00A2198E"/>
    <w:rsid w:val="00A24172"/>
    <w:rsid w:val="00A341B4"/>
    <w:rsid w:val="00A3465A"/>
    <w:rsid w:val="00A36B74"/>
    <w:rsid w:val="00A3752A"/>
    <w:rsid w:val="00A44F14"/>
    <w:rsid w:val="00A45208"/>
    <w:rsid w:val="00A45523"/>
    <w:rsid w:val="00A4720A"/>
    <w:rsid w:val="00A505E8"/>
    <w:rsid w:val="00A5132C"/>
    <w:rsid w:val="00A54DA9"/>
    <w:rsid w:val="00A606FD"/>
    <w:rsid w:val="00A62269"/>
    <w:rsid w:val="00A65A66"/>
    <w:rsid w:val="00A7049E"/>
    <w:rsid w:val="00A7064A"/>
    <w:rsid w:val="00A72C21"/>
    <w:rsid w:val="00A758EA"/>
    <w:rsid w:val="00A773B8"/>
    <w:rsid w:val="00A836F8"/>
    <w:rsid w:val="00A87882"/>
    <w:rsid w:val="00A9221A"/>
    <w:rsid w:val="00A93C39"/>
    <w:rsid w:val="00A95C65"/>
    <w:rsid w:val="00AA3027"/>
    <w:rsid w:val="00AA361B"/>
    <w:rsid w:val="00AA3BB8"/>
    <w:rsid w:val="00AA56C0"/>
    <w:rsid w:val="00AA7618"/>
    <w:rsid w:val="00AB4FE4"/>
    <w:rsid w:val="00AC0324"/>
    <w:rsid w:val="00AC246D"/>
    <w:rsid w:val="00AC4499"/>
    <w:rsid w:val="00AC5943"/>
    <w:rsid w:val="00AC771C"/>
    <w:rsid w:val="00AC78E1"/>
    <w:rsid w:val="00AD147A"/>
    <w:rsid w:val="00AD1688"/>
    <w:rsid w:val="00AD225D"/>
    <w:rsid w:val="00AD52DD"/>
    <w:rsid w:val="00AD67FD"/>
    <w:rsid w:val="00AE3BA7"/>
    <w:rsid w:val="00AE3C37"/>
    <w:rsid w:val="00AF0396"/>
    <w:rsid w:val="00AF26E7"/>
    <w:rsid w:val="00AF3C2F"/>
    <w:rsid w:val="00AF6661"/>
    <w:rsid w:val="00AF7EC3"/>
    <w:rsid w:val="00B05ECB"/>
    <w:rsid w:val="00B062AA"/>
    <w:rsid w:val="00B06F44"/>
    <w:rsid w:val="00B10077"/>
    <w:rsid w:val="00B13650"/>
    <w:rsid w:val="00B13C78"/>
    <w:rsid w:val="00B20328"/>
    <w:rsid w:val="00B24D75"/>
    <w:rsid w:val="00B24E3D"/>
    <w:rsid w:val="00B24EC8"/>
    <w:rsid w:val="00B2579A"/>
    <w:rsid w:val="00B2679E"/>
    <w:rsid w:val="00B26963"/>
    <w:rsid w:val="00B32941"/>
    <w:rsid w:val="00B365AC"/>
    <w:rsid w:val="00B3735B"/>
    <w:rsid w:val="00B3785F"/>
    <w:rsid w:val="00B43B0D"/>
    <w:rsid w:val="00B53E12"/>
    <w:rsid w:val="00B57A12"/>
    <w:rsid w:val="00B619C1"/>
    <w:rsid w:val="00B63622"/>
    <w:rsid w:val="00B64EDA"/>
    <w:rsid w:val="00B6701E"/>
    <w:rsid w:val="00B70CA6"/>
    <w:rsid w:val="00B7160E"/>
    <w:rsid w:val="00B74470"/>
    <w:rsid w:val="00B776D6"/>
    <w:rsid w:val="00B83A0E"/>
    <w:rsid w:val="00B83EE3"/>
    <w:rsid w:val="00B863F3"/>
    <w:rsid w:val="00B87D14"/>
    <w:rsid w:val="00B906D7"/>
    <w:rsid w:val="00B918D8"/>
    <w:rsid w:val="00B92972"/>
    <w:rsid w:val="00B97596"/>
    <w:rsid w:val="00BA0CED"/>
    <w:rsid w:val="00BA2E77"/>
    <w:rsid w:val="00BA33F6"/>
    <w:rsid w:val="00BA44FE"/>
    <w:rsid w:val="00BA553C"/>
    <w:rsid w:val="00BA6256"/>
    <w:rsid w:val="00BA78EF"/>
    <w:rsid w:val="00BA7CDC"/>
    <w:rsid w:val="00BB1361"/>
    <w:rsid w:val="00BB1956"/>
    <w:rsid w:val="00BB40A8"/>
    <w:rsid w:val="00BB577F"/>
    <w:rsid w:val="00BB62CF"/>
    <w:rsid w:val="00BB752D"/>
    <w:rsid w:val="00BC1ED8"/>
    <w:rsid w:val="00BC2841"/>
    <w:rsid w:val="00BC2F37"/>
    <w:rsid w:val="00BC3AA1"/>
    <w:rsid w:val="00BC4F56"/>
    <w:rsid w:val="00BD1E21"/>
    <w:rsid w:val="00BD2C04"/>
    <w:rsid w:val="00BD623A"/>
    <w:rsid w:val="00BE04B9"/>
    <w:rsid w:val="00BE1809"/>
    <w:rsid w:val="00BE3A4B"/>
    <w:rsid w:val="00BE689B"/>
    <w:rsid w:val="00BE6A87"/>
    <w:rsid w:val="00BE7825"/>
    <w:rsid w:val="00BF098F"/>
    <w:rsid w:val="00BF1BDD"/>
    <w:rsid w:val="00BF2719"/>
    <w:rsid w:val="00BF4261"/>
    <w:rsid w:val="00BF6AEA"/>
    <w:rsid w:val="00BF79F2"/>
    <w:rsid w:val="00C01EC9"/>
    <w:rsid w:val="00C03A0F"/>
    <w:rsid w:val="00C057F3"/>
    <w:rsid w:val="00C07634"/>
    <w:rsid w:val="00C1344A"/>
    <w:rsid w:val="00C14805"/>
    <w:rsid w:val="00C1482D"/>
    <w:rsid w:val="00C16091"/>
    <w:rsid w:val="00C174AB"/>
    <w:rsid w:val="00C202CF"/>
    <w:rsid w:val="00C301C7"/>
    <w:rsid w:val="00C30596"/>
    <w:rsid w:val="00C30ACA"/>
    <w:rsid w:val="00C31AE3"/>
    <w:rsid w:val="00C334EC"/>
    <w:rsid w:val="00C34CEA"/>
    <w:rsid w:val="00C46919"/>
    <w:rsid w:val="00C54F8B"/>
    <w:rsid w:val="00C56106"/>
    <w:rsid w:val="00C56315"/>
    <w:rsid w:val="00C57E69"/>
    <w:rsid w:val="00C6111C"/>
    <w:rsid w:val="00C6131D"/>
    <w:rsid w:val="00C616C1"/>
    <w:rsid w:val="00C651C4"/>
    <w:rsid w:val="00C72915"/>
    <w:rsid w:val="00C76B93"/>
    <w:rsid w:val="00C777BB"/>
    <w:rsid w:val="00C81F38"/>
    <w:rsid w:val="00C83BF2"/>
    <w:rsid w:val="00C8571B"/>
    <w:rsid w:val="00C857A3"/>
    <w:rsid w:val="00C85F9B"/>
    <w:rsid w:val="00C87AD5"/>
    <w:rsid w:val="00C87CBC"/>
    <w:rsid w:val="00C96E02"/>
    <w:rsid w:val="00CA0BD7"/>
    <w:rsid w:val="00CB6FEE"/>
    <w:rsid w:val="00CC3837"/>
    <w:rsid w:val="00CC4A7C"/>
    <w:rsid w:val="00CC59A3"/>
    <w:rsid w:val="00CC74FB"/>
    <w:rsid w:val="00CC766C"/>
    <w:rsid w:val="00CD0500"/>
    <w:rsid w:val="00CD241A"/>
    <w:rsid w:val="00CD3712"/>
    <w:rsid w:val="00CD4E74"/>
    <w:rsid w:val="00CD5B53"/>
    <w:rsid w:val="00CD5D04"/>
    <w:rsid w:val="00CD7E76"/>
    <w:rsid w:val="00CE2995"/>
    <w:rsid w:val="00CE37F4"/>
    <w:rsid w:val="00CE38CB"/>
    <w:rsid w:val="00CE4092"/>
    <w:rsid w:val="00CE68F4"/>
    <w:rsid w:val="00CF3E1A"/>
    <w:rsid w:val="00CF570E"/>
    <w:rsid w:val="00CF5DC8"/>
    <w:rsid w:val="00CF6827"/>
    <w:rsid w:val="00D01D8C"/>
    <w:rsid w:val="00D0266F"/>
    <w:rsid w:val="00D05531"/>
    <w:rsid w:val="00D14CB7"/>
    <w:rsid w:val="00D1673D"/>
    <w:rsid w:val="00D1677E"/>
    <w:rsid w:val="00D2138A"/>
    <w:rsid w:val="00D21F37"/>
    <w:rsid w:val="00D257EF"/>
    <w:rsid w:val="00D30A35"/>
    <w:rsid w:val="00D30DAD"/>
    <w:rsid w:val="00D32481"/>
    <w:rsid w:val="00D32759"/>
    <w:rsid w:val="00D360EB"/>
    <w:rsid w:val="00D41F17"/>
    <w:rsid w:val="00D42636"/>
    <w:rsid w:val="00D46416"/>
    <w:rsid w:val="00D476CE"/>
    <w:rsid w:val="00D52059"/>
    <w:rsid w:val="00D5330D"/>
    <w:rsid w:val="00D558F3"/>
    <w:rsid w:val="00D6000E"/>
    <w:rsid w:val="00D623F9"/>
    <w:rsid w:val="00D64513"/>
    <w:rsid w:val="00D648CF"/>
    <w:rsid w:val="00D650BA"/>
    <w:rsid w:val="00D67617"/>
    <w:rsid w:val="00D74028"/>
    <w:rsid w:val="00D7690D"/>
    <w:rsid w:val="00D77850"/>
    <w:rsid w:val="00D81343"/>
    <w:rsid w:val="00D879BB"/>
    <w:rsid w:val="00D90660"/>
    <w:rsid w:val="00D90ADD"/>
    <w:rsid w:val="00D9777D"/>
    <w:rsid w:val="00DB34FB"/>
    <w:rsid w:val="00DB5653"/>
    <w:rsid w:val="00DD0AA4"/>
    <w:rsid w:val="00DD1B2D"/>
    <w:rsid w:val="00DD2245"/>
    <w:rsid w:val="00DD31C7"/>
    <w:rsid w:val="00DE0C12"/>
    <w:rsid w:val="00DE2767"/>
    <w:rsid w:val="00DE4B67"/>
    <w:rsid w:val="00DE53D3"/>
    <w:rsid w:val="00DF03F7"/>
    <w:rsid w:val="00DF06B0"/>
    <w:rsid w:val="00DF0BEE"/>
    <w:rsid w:val="00DF322E"/>
    <w:rsid w:val="00DF67AD"/>
    <w:rsid w:val="00E00689"/>
    <w:rsid w:val="00E0368C"/>
    <w:rsid w:val="00E03902"/>
    <w:rsid w:val="00E05AA1"/>
    <w:rsid w:val="00E1037F"/>
    <w:rsid w:val="00E1053F"/>
    <w:rsid w:val="00E11E3B"/>
    <w:rsid w:val="00E13753"/>
    <w:rsid w:val="00E15795"/>
    <w:rsid w:val="00E16632"/>
    <w:rsid w:val="00E1678B"/>
    <w:rsid w:val="00E20957"/>
    <w:rsid w:val="00E21C31"/>
    <w:rsid w:val="00E24FEB"/>
    <w:rsid w:val="00E350CA"/>
    <w:rsid w:val="00E378A4"/>
    <w:rsid w:val="00E37C07"/>
    <w:rsid w:val="00E40871"/>
    <w:rsid w:val="00E47B54"/>
    <w:rsid w:val="00E53128"/>
    <w:rsid w:val="00E53ADB"/>
    <w:rsid w:val="00E5423A"/>
    <w:rsid w:val="00E54A5A"/>
    <w:rsid w:val="00E55F8B"/>
    <w:rsid w:val="00E56575"/>
    <w:rsid w:val="00E56CFE"/>
    <w:rsid w:val="00E57984"/>
    <w:rsid w:val="00E652C1"/>
    <w:rsid w:val="00E6728F"/>
    <w:rsid w:val="00E71518"/>
    <w:rsid w:val="00E80781"/>
    <w:rsid w:val="00E8361E"/>
    <w:rsid w:val="00E84E8E"/>
    <w:rsid w:val="00E85D1E"/>
    <w:rsid w:val="00E87982"/>
    <w:rsid w:val="00E9156E"/>
    <w:rsid w:val="00E91D52"/>
    <w:rsid w:val="00E93E51"/>
    <w:rsid w:val="00E955E7"/>
    <w:rsid w:val="00E978AE"/>
    <w:rsid w:val="00EA4F6B"/>
    <w:rsid w:val="00EA7631"/>
    <w:rsid w:val="00EA78AC"/>
    <w:rsid w:val="00EA792C"/>
    <w:rsid w:val="00EB3753"/>
    <w:rsid w:val="00EB38D7"/>
    <w:rsid w:val="00EB4C99"/>
    <w:rsid w:val="00EB4DB7"/>
    <w:rsid w:val="00EB66AC"/>
    <w:rsid w:val="00EB6D85"/>
    <w:rsid w:val="00EC092C"/>
    <w:rsid w:val="00EC7C6B"/>
    <w:rsid w:val="00ED0D49"/>
    <w:rsid w:val="00ED2830"/>
    <w:rsid w:val="00EE1040"/>
    <w:rsid w:val="00EE720C"/>
    <w:rsid w:val="00EF2EEF"/>
    <w:rsid w:val="00EF50DF"/>
    <w:rsid w:val="00EF6D59"/>
    <w:rsid w:val="00F01BF3"/>
    <w:rsid w:val="00F03C86"/>
    <w:rsid w:val="00F066BA"/>
    <w:rsid w:val="00F1281D"/>
    <w:rsid w:val="00F17431"/>
    <w:rsid w:val="00F17A4E"/>
    <w:rsid w:val="00F20886"/>
    <w:rsid w:val="00F2334F"/>
    <w:rsid w:val="00F2464F"/>
    <w:rsid w:val="00F27AA7"/>
    <w:rsid w:val="00F30AFB"/>
    <w:rsid w:val="00F36569"/>
    <w:rsid w:val="00F43DB0"/>
    <w:rsid w:val="00F44951"/>
    <w:rsid w:val="00F44A14"/>
    <w:rsid w:val="00F45F11"/>
    <w:rsid w:val="00F46138"/>
    <w:rsid w:val="00F47975"/>
    <w:rsid w:val="00F55FB6"/>
    <w:rsid w:val="00F5622A"/>
    <w:rsid w:val="00F56445"/>
    <w:rsid w:val="00F60C5F"/>
    <w:rsid w:val="00F62131"/>
    <w:rsid w:val="00F66BD4"/>
    <w:rsid w:val="00F67D3B"/>
    <w:rsid w:val="00F7077B"/>
    <w:rsid w:val="00F8009F"/>
    <w:rsid w:val="00F82D29"/>
    <w:rsid w:val="00F83A55"/>
    <w:rsid w:val="00F85BCF"/>
    <w:rsid w:val="00F91DA3"/>
    <w:rsid w:val="00F91F8C"/>
    <w:rsid w:val="00F935CE"/>
    <w:rsid w:val="00F95055"/>
    <w:rsid w:val="00F97268"/>
    <w:rsid w:val="00F972CE"/>
    <w:rsid w:val="00FA0A1D"/>
    <w:rsid w:val="00FA577B"/>
    <w:rsid w:val="00FA5E5F"/>
    <w:rsid w:val="00FA7E09"/>
    <w:rsid w:val="00FB04A0"/>
    <w:rsid w:val="00FB0D17"/>
    <w:rsid w:val="00FB2327"/>
    <w:rsid w:val="00FB2E37"/>
    <w:rsid w:val="00FB58A4"/>
    <w:rsid w:val="00FB5BE2"/>
    <w:rsid w:val="00FB61AC"/>
    <w:rsid w:val="00FB692B"/>
    <w:rsid w:val="00FC0EA6"/>
    <w:rsid w:val="00FC0F7F"/>
    <w:rsid w:val="00FC10E9"/>
    <w:rsid w:val="00FC2027"/>
    <w:rsid w:val="00FC322F"/>
    <w:rsid w:val="00FC3A96"/>
    <w:rsid w:val="00FC4051"/>
    <w:rsid w:val="00FC6D58"/>
    <w:rsid w:val="00FC6E6B"/>
    <w:rsid w:val="00FD0B4B"/>
    <w:rsid w:val="00FD2F37"/>
    <w:rsid w:val="00FE4917"/>
    <w:rsid w:val="00FE4A40"/>
    <w:rsid w:val="00FE530F"/>
    <w:rsid w:val="00FE6F30"/>
    <w:rsid w:val="00FF0261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D4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50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377E"/>
    <w:pPr>
      <w:keepNext/>
      <w:ind w:left="3600" w:firstLine="12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9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377E"/>
    <w:pPr>
      <w:jc w:val="both"/>
    </w:pPr>
  </w:style>
  <w:style w:type="paragraph" w:styleId="BodyTextIndent">
    <w:name w:val="Body Text Indent"/>
    <w:basedOn w:val="Normal"/>
    <w:rsid w:val="0068377E"/>
    <w:pPr>
      <w:spacing w:after="120"/>
      <w:ind w:left="283"/>
    </w:pPr>
  </w:style>
  <w:style w:type="table" w:styleId="TableGrid">
    <w:name w:val="Table Grid"/>
    <w:basedOn w:val="TableNormal"/>
    <w:uiPriority w:val="59"/>
    <w:rsid w:val="00E54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2577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577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50D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30B3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5D758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75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FC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7FC4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7FC4"/>
    <w:rPr>
      <w:color w:val="0000FF"/>
      <w:u w:val="single"/>
    </w:rPr>
  </w:style>
  <w:style w:type="paragraph" w:styleId="Footer">
    <w:name w:val="footer"/>
    <w:basedOn w:val="Normal"/>
    <w:link w:val="FooterChar"/>
    <w:rsid w:val="002F2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2D8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409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nnouncementsposttimestamp">
    <w:name w:val="announcementsposttimestamp"/>
    <w:basedOn w:val="DefaultParagraphFont"/>
    <w:rsid w:val="00340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019C-AAAF-43B5-938E-3E30F903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Simpeg_4</dc:creator>
  <cp:lastModifiedBy>DELL</cp:lastModifiedBy>
  <cp:revision>9</cp:revision>
  <cp:lastPrinted>2023-03-24T07:55:00Z</cp:lastPrinted>
  <dcterms:created xsi:type="dcterms:W3CDTF">2018-01-04T06:24:00Z</dcterms:created>
  <dcterms:modified xsi:type="dcterms:W3CDTF">2023-03-24T07:58:00Z</dcterms:modified>
</cp:coreProperties>
</file>